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C3" w:rsidRP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  <w:bookmarkStart w:id="0" w:name="_GoBack"/>
      <w:bookmarkEnd w:id="0"/>
      <w:r w:rsidRPr="005A67C3">
        <w:rPr>
          <w:rFonts w:ascii="Garamond" w:eastAsia="Times New Roman" w:hAnsi="Garamond" w:cs="Arial"/>
          <w:color w:val="54575B"/>
          <w:shd w:val="clear" w:color="auto" w:fill="FFFFFF"/>
        </w:rPr>
        <w:t>Daisy Collins</w:t>
      </w:r>
    </w:p>
    <w:p w:rsidR="005A67C3" w:rsidRP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</w:p>
    <w:p w:rsidR="005A67C3" w:rsidRP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</w:p>
    <w:p w:rsidR="005A67C3" w:rsidRP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  <w:r w:rsidRPr="005A67C3">
        <w:rPr>
          <w:rFonts w:ascii="Garamond" w:eastAsia="Times New Roman" w:hAnsi="Garamond" w:cs="Arial"/>
          <w:color w:val="54575B"/>
          <w:shd w:val="clear" w:color="auto" w:fill="FFFFFF"/>
        </w:rPr>
        <w:t>Psychology Board of Australia</w:t>
      </w:r>
    </w:p>
    <w:p w:rsidR="005A67C3" w:rsidRP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  <w:r w:rsidRPr="005A67C3">
        <w:rPr>
          <w:rFonts w:ascii="Garamond" w:eastAsia="Times New Roman" w:hAnsi="Garamond" w:cs="Arial"/>
          <w:color w:val="54575B"/>
          <w:shd w:val="clear" w:color="auto" w:fill="FFFFFF"/>
        </w:rPr>
        <w:t>GPO Box 9958</w:t>
      </w:r>
      <w:r w:rsidRPr="005A67C3">
        <w:rPr>
          <w:rFonts w:ascii="Garamond" w:eastAsia="Times New Roman" w:hAnsi="Garamond" w:cs="Arial"/>
          <w:color w:val="54575B"/>
          <w:shd w:val="clear" w:color="auto" w:fill="FFFFFF"/>
        </w:rPr>
        <w:br/>
        <w:t>SYDNEY NSW 2001</w:t>
      </w:r>
    </w:p>
    <w:p w:rsid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</w:p>
    <w:p w:rsidR="00646CF9" w:rsidRPr="005A67C3" w:rsidRDefault="00646CF9" w:rsidP="00646CF9">
      <w:pPr>
        <w:jc w:val="right"/>
        <w:rPr>
          <w:rFonts w:ascii="Garamond" w:eastAsia="Times New Roman" w:hAnsi="Garamond" w:cs="Arial"/>
          <w:color w:val="54575B"/>
          <w:shd w:val="clear" w:color="auto" w:fill="FFFFFF"/>
        </w:rPr>
      </w:pPr>
      <w:r>
        <w:rPr>
          <w:rFonts w:ascii="Garamond" w:eastAsia="Times New Roman" w:hAnsi="Garamond" w:cs="Arial"/>
          <w:color w:val="54575B"/>
          <w:shd w:val="clear" w:color="auto" w:fill="FFFFFF"/>
        </w:rPr>
        <w:t>2</w:t>
      </w:r>
      <w:r w:rsidR="009B4D14">
        <w:rPr>
          <w:rFonts w:ascii="Garamond" w:eastAsia="Times New Roman" w:hAnsi="Garamond" w:cs="Arial"/>
          <w:color w:val="54575B"/>
          <w:shd w:val="clear" w:color="auto" w:fill="FFFFFF"/>
        </w:rPr>
        <w:t>5</w:t>
      </w:r>
      <w:r w:rsidRPr="00646CF9">
        <w:rPr>
          <w:rFonts w:ascii="Garamond" w:eastAsia="Times New Roman" w:hAnsi="Garamond" w:cs="Arial"/>
          <w:color w:val="54575B"/>
          <w:shd w:val="clear" w:color="auto" w:fill="FFFFFF"/>
          <w:vertAlign w:val="superscript"/>
        </w:rPr>
        <w:t>th</w:t>
      </w: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 May 2018</w:t>
      </w:r>
    </w:p>
    <w:p w:rsidR="005A67C3" w:rsidRP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</w:p>
    <w:p w:rsidR="005A67C3" w:rsidRP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  <w:r w:rsidRPr="005A67C3">
        <w:rPr>
          <w:rFonts w:ascii="Garamond" w:eastAsia="Times New Roman" w:hAnsi="Garamond" w:cs="Arial"/>
          <w:color w:val="54575B"/>
          <w:shd w:val="clear" w:color="auto" w:fill="FFFFFF"/>
        </w:rPr>
        <w:t>Dear Sir/Madam,</w:t>
      </w:r>
    </w:p>
    <w:p w:rsid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</w:p>
    <w:p w:rsidR="005A67C3" w:rsidRP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Re: </w:t>
      </w:r>
      <w:r w:rsidRPr="005A67C3">
        <w:rPr>
          <w:rFonts w:ascii="Garamond" w:eastAsia="Times New Roman" w:hAnsi="Garamond" w:cs="Arial"/>
          <w:color w:val="54575B"/>
          <w:shd w:val="clear" w:color="auto" w:fill="FFFFFF"/>
        </w:rPr>
        <w:t>Consultation – Proposal to retire the 4+2 internship pathway</w:t>
      </w:r>
    </w:p>
    <w:p w:rsid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</w:p>
    <w:p w:rsidR="002208D6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I am writing to request that the Board consider </w:t>
      </w:r>
      <w:r w:rsidR="009E739A">
        <w:rPr>
          <w:rFonts w:ascii="Garamond" w:eastAsia="Times New Roman" w:hAnsi="Garamond" w:cs="Arial"/>
          <w:color w:val="54575B"/>
          <w:shd w:val="clear" w:color="auto" w:fill="FFFFFF"/>
        </w:rPr>
        <w:t>the latest possible transition deadline</w:t>
      </w:r>
      <w:r w:rsidR="000E5D94">
        <w:rPr>
          <w:rFonts w:ascii="Garamond" w:eastAsia="Times New Roman" w:hAnsi="Garamond" w:cs="Arial"/>
          <w:color w:val="54575B"/>
          <w:shd w:val="clear" w:color="auto" w:fill="FFFFFF"/>
        </w:rPr>
        <w:t xml:space="preserve"> of the 4+2 internship pathway</w:t>
      </w: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. I am currently undertaking a Master of Teaching (School Counselling) at the University of Sydney, with the intention of becoming a school counsellor in the public education system. The </w:t>
      </w:r>
      <w:r w:rsidR="009B4D14">
        <w:rPr>
          <w:rFonts w:ascii="Garamond" w:eastAsia="Times New Roman" w:hAnsi="Garamond" w:cs="Arial"/>
          <w:color w:val="54575B"/>
          <w:shd w:val="clear" w:color="auto" w:fill="FFFFFF"/>
        </w:rPr>
        <w:t xml:space="preserve">NSW </w:t>
      </w:r>
      <w:r>
        <w:rPr>
          <w:rFonts w:ascii="Garamond" w:eastAsia="Times New Roman" w:hAnsi="Garamond" w:cs="Arial"/>
          <w:color w:val="54575B"/>
          <w:shd w:val="clear" w:color="auto" w:fill="FFFFFF"/>
        </w:rPr>
        <w:t>Department of Educatio</w:t>
      </w:r>
      <w:r w:rsidR="0053006C">
        <w:rPr>
          <w:rFonts w:ascii="Garamond" w:eastAsia="Times New Roman" w:hAnsi="Garamond" w:cs="Arial"/>
          <w:color w:val="54575B"/>
          <w:shd w:val="clear" w:color="auto" w:fill="FFFFFF"/>
        </w:rPr>
        <w:t xml:space="preserve">n </w:t>
      </w:r>
      <w:r w:rsidR="00735D93">
        <w:rPr>
          <w:rFonts w:ascii="Garamond" w:eastAsia="Times New Roman" w:hAnsi="Garamond" w:cs="Arial"/>
          <w:color w:val="54575B"/>
          <w:shd w:val="clear" w:color="auto" w:fill="FFFFFF"/>
        </w:rPr>
        <w:t xml:space="preserve">(DoE) </w:t>
      </w:r>
      <w:r w:rsidR="0053006C">
        <w:rPr>
          <w:rFonts w:ascii="Garamond" w:eastAsia="Times New Roman" w:hAnsi="Garamond" w:cs="Arial"/>
          <w:color w:val="54575B"/>
          <w:shd w:val="clear" w:color="auto" w:fill="FFFFFF"/>
        </w:rPr>
        <w:t>recognises</w:t>
      </w: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 that this is an area of workforce need, and to this end provides supervision for school counsellors </w:t>
      </w:r>
      <w:r w:rsidR="000E5D94">
        <w:rPr>
          <w:rFonts w:ascii="Garamond" w:eastAsia="Times New Roman" w:hAnsi="Garamond" w:cs="Arial"/>
          <w:color w:val="54575B"/>
          <w:shd w:val="clear" w:color="auto" w:fill="FFFFFF"/>
        </w:rPr>
        <w:t xml:space="preserve">under the 4+2 internship program </w:t>
      </w:r>
      <w:r>
        <w:rPr>
          <w:rFonts w:ascii="Garamond" w:eastAsia="Times New Roman" w:hAnsi="Garamond" w:cs="Arial"/>
          <w:color w:val="54575B"/>
          <w:shd w:val="clear" w:color="auto" w:fill="FFFFFF"/>
        </w:rPr>
        <w:t>to meet registrati</w:t>
      </w:r>
      <w:r w:rsidR="000E5D94">
        <w:rPr>
          <w:rFonts w:ascii="Garamond" w:eastAsia="Times New Roman" w:hAnsi="Garamond" w:cs="Arial"/>
          <w:color w:val="54575B"/>
          <w:shd w:val="clear" w:color="auto" w:fill="FFFFFF"/>
        </w:rPr>
        <w:t>on requirements. However, as my cohort has</w:t>
      </w: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 only just commenced our postgraduate </w:t>
      </w:r>
      <w:r w:rsidR="000E5D94">
        <w:rPr>
          <w:rFonts w:ascii="Garamond" w:eastAsia="Times New Roman" w:hAnsi="Garamond" w:cs="Arial"/>
          <w:color w:val="54575B"/>
          <w:shd w:val="clear" w:color="auto" w:fill="FFFFFF"/>
        </w:rPr>
        <w:t>studies</w:t>
      </w:r>
      <w:r>
        <w:rPr>
          <w:rFonts w:ascii="Garamond" w:eastAsia="Times New Roman" w:hAnsi="Garamond" w:cs="Arial"/>
          <w:color w:val="54575B"/>
          <w:shd w:val="clear" w:color="auto" w:fill="FFFFFF"/>
        </w:rPr>
        <w:t>, we will not be able to enrol in the 4+2 intern</w:t>
      </w:r>
      <w:r w:rsidR="000E5D94">
        <w:rPr>
          <w:rFonts w:ascii="Garamond" w:eastAsia="Times New Roman" w:hAnsi="Garamond" w:cs="Arial"/>
          <w:color w:val="54575B"/>
          <w:shd w:val="clear" w:color="auto" w:fill="FFFFFF"/>
        </w:rPr>
        <w:t>ship program until we are employed with the</w:t>
      </w:r>
      <w:r w:rsidR="009B4D14">
        <w:rPr>
          <w:rFonts w:ascii="Garamond" w:eastAsia="Times New Roman" w:hAnsi="Garamond" w:cs="Arial"/>
          <w:color w:val="54575B"/>
          <w:shd w:val="clear" w:color="auto" w:fill="FFFFFF"/>
        </w:rPr>
        <w:t xml:space="preserve"> NSW</w:t>
      </w:r>
      <w:r w:rsidR="000E5D94">
        <w:rPr>
          <w:rFonts w:ascii="Garamond" w:eastAsia="Times New Roman" w:hAnsi="Garamond" w:cs="Arial"/>
          <w:color w:val="54575B"/>
          <w:shd w:val="clear" w:color="auto" w:fill="FFFFFF"/>
        </w:rPr>
        <w:t xml:space="preserve"> D</w:t>
      </w:r>
      <w:r w:rsidR="00735D93">
        <w:rPr>
          <w:rFonts w:ascii="Garamond" w:eastAsia="Times New Roman" w:hAnsi="Garamond" w:cs="Arial"/>
          <w:color w:val="54575B"/>
          <w:shd w:val="clear" w:color="auto" w:fill="FFFFFF"/>
        </w:rPr>
        <w:t>oE</w:t>
      </w:r>
      <w:r w:rsidR="000E5D94">
        <w:rPr>
          <w:rFonts w:ascii="Garamond" w:eastAsia="Times New Roman" w:hAnsi="Garamond" w:cs="Arial"/>
          <w:color w:val="54575B"/>
          <w:shd w:val="clear" w:color="auto" w:fill="FFFFFF"/>
        </w:rPr>
        <w:t xml:space="preserve"> </w:t>
      </w:r>
      <w:r w:rsidR="009B4D14">
        <w:rPr>
          <w:rFonts w:ascii="Garamond" w:eastAsia="Times New Roman" w:hAnsi="Garamond" w:cs="Arial"/>
          <w:color w:val="54575B"/>
          <w:shd w:val="clear" w:color="auto" w:fill="FFFFFF"/>
        </w:rPr>
        <w:t>in Term 1</w:t>
      </w:r>
      <w:r w:rsidR="000E5D94">
        <w:rPr>
          <w:rFonts w:ascii="Garamond" w:eastAsia="Times New Roman" w:hAnsi="Garamond" w:cs="Arial"/>
          <w:color w:val="54575B"/>
          <w:shd w:val="clear" w:color="auto" w:fill="FFFFFF"/>
        </w:rPr>
        <w:t xml:space="preserve"> 2020.</w:t>
      </w:r>
      <w:r w:rsidR="0053006C">
        <w:rPr>
          <w:rFonts w:ascii="Garamond" w:eastAsia="Times New Roman" w:hAnsi="Garamond" w:cs="Arial"/>
          <w:color w:val="54575B"/>
          <w:shd w:val="clear" w:color="auto" w:fill="FFFFFF"/>
        </w:rPr>
        <w:t xml:space="preserve"> Retiring the 4+2 internship pathway any sooner than this date would mean that registration would not be possible, </w:t>
      </w:r>
      <w:r w:rsidR="00E71C43">
        <w:rPr>
          <w:rFonts w:ascii="Garamond" w:eastAsia="Times New Roman" w:hAnsi="Garamond" w:cs="Arial"/>
          <w:color w:val="54575B"/>
          <w:shd w:val="clear" w:color="auto" w:fill="FFFFFF"/>
        </w:rPr>
        <w:t xml:space="preserve">despite the considerable economic and personal sacrifice to commence a degree in which this pathway was previously </w:t>
      </w:r>
      <w:r w:rsidR="00735D93">
        <w:rPr>
          <w:rFonts w:ascii="Garamond" w:eastAsia="Times New Roman" w:hAnsi="Garamond" w:cs="Arial"/>
          <w:color w:val="54575B"/>
          <w:shd w:val="clear" w:color="auto" w:fill="FFFFFF"/>
        </w:rPr>
        <w:t>available.</w:t>
      </w:r>
      <w:r w:rsidR="00E71C43">
        <w:rPr>
          <w:rFonts w:ascii="Garamond" w:eastAsia="Times New Roman" w:hAnsi="Garamond" w:cs="Arial"/>
          <w:color w:val="54575B"/>
          <w:shd w:val="clear" w:color="auto" w:fill="FFFFFF"/>
        </w:rPr>
        <w:t xml:space="preserve"> </w:t>
      </w:r>
      <w:r w:rsidR="009E739A">
        <w:rPr>
          <w:rFonts w:ascii="Garamond" w:eastAsia="Times New Roman" w:hAnsi="Garamond" w:cs="Arial"/>
          <w:color w:val="54575B"/>
          <w:shd w:val="clear" w:color="auto" w:fill="FFFFFF"/>
        </w:rPr>
        <w:tab/>
      </w:r>
    </w:p>
    <w:p w:rsidR="002208D6" w:rsidRDefault="00735D93" w:rsidP="002208D6">
      <w:pPr>
        <w:ind w:firstLine="720"/>
        <w:rPr>
          <w:rFonts w:ascii="Garamond" w:eastAsia="Times New Roman" w:hAnsi="Garamond" w:cs="Arial"/>
          <w:color w:val="54575B"/>
          <w:shd w:val="clear" w:color="auto" w:fill="FFFFFF"/>
        </w:rPr>
      </w:pP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It is understood that there are three transition deadline alternatives under consideration, where </w:t>
      </w:r>
      <w:r w:rsidRPr="00735D93">
        <w:rPr>
          <w:rFonts w:ascii="Garamond" w:eastAsia="Times New Roman" w:hAnsi="Garamond" w:cs="Arial"/>
          <w:color w:val="54575B"/>
          <w:shd w:val="clear" w:color="auto" w:fill="FFFFFF"/>
        </w:rPr>
        <w:t>the last enrolment to </w:t>
      </w:r>
      <w:r w:rsidRPr="00735D93">
        <w:rPr>
          <w:rFonts w:ascii="Garamond" w:eastAsia="Times New Roman" w:hAnsi="Garamond" w:cs="Arial"/>
          <w:iCs/>
          <w:color w:val="54575B"/>
          <w:shd w:val="clear" w:color="auto" w:fill="FFFFFF"/>
        </w:rPr>
        <w:t>begin</w:t>
      </w:r>
      <w:r w:rsidRPr="00735D93">
        <w:rPr>
          <w:rFonts w:ascii="Garamond" w:eastAsia="Times New Roman" w:hAnsi="Garamond" w:cs="Arial"/>
          <w:color w:val="54575B"/>
          <w:shd w:val="clear" w:color="auto" w:fill="FFFFFF"/>
        </w:rPr>
        <w:t> a 4+2 internship program will either be 30 June 2019, 30 June 2020 or 30 June 2021.</w:t>
      </w: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 The Board states that regardless of which option is agreed upon by stakeholders, “s</w:t>
      </w:r>
      <w:r w:rsidRPr="005A67C3">
        <w:rPr>
          <w:rFonts w:ascii="Garamond" w:eastAsia="Times New Roman" w:hAnsi="Garamond" w:cs="Arial"/>
          <w:color w:val="54575B"/>
          <w:shd w:val="clear" w:color="auto" w:fill="FFFFFF"/>
        </w:rPr>
        <w:t>tudents who are currently undertaking a 4</w:t>
      </w:r>
      <w:r w:rsidRPr="005A67C3">
        <w:rPr>
          <w:rFonts w:ascii="Garamond" w:eastAsia="Times New Roman" w:hAnsi="Garamond" w:cs="Arial"/>
          <w:color w:val="54575B"/>
          <w:shd w:val="clear" w:color="auto" w:fill="FFFFFF"/>
          <w:vertAlign w:val="superscript"/>
        </w:rPr>
        <w:t>th</w:t>
      </w:r>
      <w:r w:rsidRPr="005A67C3">
        <w:rPr>
          <w:rFonts w:ascii="Garamond" w:eastAsia="Times New Roman" w:hAnsi="Garamond" w:cs="Arial"/>
          <w:color w:val="54575B"/>
          <w:shd w:val="clear" w:color="auto" w:fill="FFFFFF"/>
        </w:rPr>
        <w:t> year program will have time to complete their studies and enrol in the internship before the deadline.”</w:t>
      </w:r>
      <w:r w:rsidR="00D77B8B">
        <w:rPr>
          <w:rFonts w:ascii="Garamond" w:eastAsia="Times New Roman" w:hAnsi="Garamond" w:cs="Arial"/>
          <w:color w:val="54575B"/>
          <w:shd w:val="clear" w:color="auto" w:fill="FFFFFF"/>
        </w:rPr>
        <w:t xml:space="preserve"> However, </w:t>
      </w: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this is not the case for students who have commenced a postgraduate degree </w:t>
      </w:r>
      <w:r w:rsidR="002208D6">
        <w:rPr>
          <w:rFonts w:ascii="Garamond" w:eastAsia="Times New Roman" w:hAnsi="Garamond" w:cs="Arial"/>
          <w:color w:val="54575B"/>
          <w:shd w:val="clear" w:color="auto" w:fill="FFFFFF"/>
        </w:rPr>
        <w:t xml:space="preserve">that is </w:t>
      </w: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not </w:t>
      </w:r>
      <w:r w:rsidR="009B4D14">
        <w:rPr>
          <w:rFonts w:ascii="Garamond" w:eastAsia="Times New Roman" w:hAnsi="Garamond" w:cs="Arial"/>
          <w:color w:val="54575B"/>
          <w:shd w:val="clear" w:color="auto" w:fill="FFFFFF"/>
        </w:rPr>
        <w:t xml:space="preserve">currently </w:t>
      </w:r>
      <w:r>
        <w:rPr>
          <w:rFonts w:ascii="Garamond" w:eastAsia="Times New Roman" w:hAnsi="Garamond" w:cs="Arial"/>
          <w:color w:val="54575B"/>
          <w:shd w:val="clear" w:color="auto" w:fill="FFFFFF"/>
        </w:rPr>
        <w:t>recognised under the six-year accredited sequence</w:t>
      </w:r>
      <w:r w:rsidR="00D77B8B">
        <w:rPr>
          <w:rFonts w:ascii="Garamond" w:eastAsia="Times New Roman" w:hAnsi="Garamond" w:cs="Arial"/>
          <w:color w:val="54575B"/>
          <w:shd w:val="clear" w:color="auto" w:fill="FFFFFF"/>
        </w:rPr>
        <w:t>, such as the Master of Teaching (School Counselling)</w:t>
      </w:r>
      <w:r w:rsidR="009E739A">
        <w:rPr>
          <w:rFonts w:ascii="Garamond" w:eastAsia="Times New Roman" w:hAnsi="Garamond" w:cs="Arial"/>
          <w:color w:val="54575B"/>
          <w:shd w:val="clear" w:color="auto" w:fill="FFFFFF"/>
        </w:rPr>
        <w:t xml:space="preserve"> program</w:t>
      </w: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. </w:t>
      </w:r>
      <w:r w:rsidR="00D77B8B">
        <w:rPr>
          <w:rFonts w:ascii="Garamond" w:eastAsia="Times New Roman" w:hAnsi="Garamond" w:cs="Arial"/>
          <w:color w:val="54575B"/>
          <w:shd w:val="clear" w:color="auto" w:fill="FFFFFF"/>
        </w:rPr>
        <w:t>For this reason, it is requested that the Board consider the e</w:t>
      </w:r>
      <w:r w:rsidR="00D77B8B" w:rsidRPr="00D77B8B">
        <w:rPr>
          <w:rFonts w:ascii="Garamond" w:eastAsia="Times New Roman" w:hAnsi="Garamond" w:cs="Arial"/>
          <w:color w:val="54575B"/>
          <w:shd w:val="clear" w:color="auto" w:fill="FFFFFF"/>
        </w:rPr>
        <w:t xml:space="preserve">arliest </w:t>
      </w:r>
      <w:r w:rsidR="00D77B8B">
        <w:rPr>
          <w:rFonts w:ascii="Garamond" w:eastAsia="Times New Roman" w:hAnsi="Garamond" w:cs="Arial"/>
          <w:color w:val="54575B"/>
          <w:shd w:val="clear" w:color="auto" w:fill="FFFFFF"/>
        </w:rPr>
        <w:t xml:space="preserve">transition deadline to be 30 June 2021. This would allow </w:t>
      </w:r>
      <w:r w:rsidR="009E739A">
        <w:rPr>
          <w:rFonts w:ascii="Garamond" w:eastAsia="Times New Roman" w:hAnsi="Garamond" w:cs="Arial"/>
          <w:color w:val="54575B"/>
          <w:shd w:val="clear" w:color="auto" w:fill="FFFFFF"/>
        </w:rPr>
        <w:t xml:space="preserve">students currently undertaking formal and intensive training in core psychologist competencies sufficient time to enrol in the internship. </w:t>
      </w:r>
    </w:p>
    <w:p w:rsidR="009479C6" w:rsidRDefault="009479C6" w:rsidP="002208D6">
      <w:pPr>
        <w:ind w:firstLine="720"/>
        <w:rPr>
          <w:rFonts w:ascii="Garamond" w:eastAsia="Times New Roman" w:hAnsi="Garamond" w:cs="Arial"/>
          <w:color w:val="54575B"/>
          <w:shd w:val="clear" w:color="auto" w:fill="FFFFFF"/>
        </w:rPr>
      </w:pPr>
    </w:p>
    <w:p w:rsidR="002C63E2" w:rsidRDefault="009479C6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Thank </w:t>
      </w:r>
      <w:r w:rsidR="009B4D14">
        <w:rPr>
          <w:rFonts w:ascii="Garamond" w:eastAsia="Times New Roman" w:hAnsi="Garamond" w:cs="Arial"/>
          <w:color w:val="54575B"/>
          <w:shd w:val="clear" w:color="auto" w:fill="FFFFFF"/>
        </w:rPr>
        <w:t>you</w:t>
      </w: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 for </w:t>
      </w:r>
      <w:r w:rsidR="009B4D14">
        <w:rPr>
          <w:rFonts w:ascii="Garamond" w:eastAsia="Times New Roman" w:hAnsi="Garamond" w:cs="Arial"/>
          <w:color w:val="54575B"/>
          <w:shd w:val="clear" w:color="auto" w:fill="FFFFFF"/>
        </w:rPr>
        <w:t xml:space="preserve">considering this submission. </w:t>
      </w:r>
    </w:p>
    <w:p w:rsidR="0048445E" w:rsidRDefault="0048445E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</w:p>
    <w:p w:rsidR="005A67C3" w:rsidRDefault="009E739A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  <w:r>
        <w:rPr>
          <w:rFonts w:ascii="Garamond" w:eastAsia="Times New Roman" w:hAnsi="Garamond" w:cs="Arial"/>
          <w:color w:val="54575B"/>
          <w:shd w:val="clear" w:color="auto" w:fill="FFFFFF"/>
        </w:rPr>
        <w:t>Yours sincerely,</w:t>
      </w:r>
    </w:p>
    <w:p w:rsidR="009E739A" w:rsidRDefault="009E739A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</w:p>
    <w:p w:rsid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  <w:r>
        <w:rPr>
          <w:rFonts w:ascii="Garamond" w:eastAsia="Times New Roman" w:hAnsi="Garamond" w:cs="Arial"/>
          <w:color w:val="54575B"/>
          <w:shd w:val="clear" w:color="auto" w:fill="FFFFFF"/>
        </w:rPr>
        <w:t xml:space="preserve">Daisy Collins, </w:t>
      </w:r>
      <w:proofErr w:type="spellStart"/>
      <w:proofErr w:type="gramStart"/>
      <w:r>
        <w:rPr>
          <w:rFonts w:ascii="Garamond" w:eastAsia="Times New Roman" w:hAnsi="Garamond" w:cs="Arial"/>
          <w:color w:val="54575B"/>
          <w:shd w:val="clear" w:color="auto" w:fill="FFFFFF"/>
        </w:rPr>
        <w:t>B.Psych</w:t>
      </w:r>
      <w:proofErr w:type="spellEnd"/>
      <w:proofErr w:type="gramEnd"/>
      <w:r>
        <w:rPr>
          <w:rFonts w:ascii="Garamond" w:eastAsia="Times New Roman" w:hAnsi="Garamond" w:cs="Arial"/>
          <w:color w:val="54575B"/>
          <w:shd w:val="clear" w:color="auto" w:fill="FFFFFF"/>
        </w:rPr>
        <w:t>(Hons I)</w:t>
      </w:r>
    </w:p>
    <w:p w:rsidR="005A67C3" w:rsidRPr="005A67C3" w:rsidRDefault="005A67C3" w:rsidP="005A67C3">
      <w:pPr>
        <w:rPr>
          <w:rFonts w:ascii="Garamond" w:eastAsia="Times New Roman" w:hAnsi="Garamond" w:cs="Arial"/>
          <w:color w:val="54575B"/>
          <w:shd w:val="clear" w:color="auto" w:fill="FFFFFF"/>
        </w:rPr>
      </w:pPr>
    </w:p>
    <w:p w:rsidR="00683A4D" w:rsidRDefault="00683A4D"/>
    <w:sectPr w:rsidR="00683A4D" w:rsidSect="00F96847">
      <w:pgSz w:w="11900" w:h="16840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3"/>
    <w:rsid w:val="000131CA"/>
    <w:rsid w:val="000E5D94"/>
    <w:rsid w:val="00130D20"/>
    <w:rsid w:val="002208D6"/>
    <w:rsid w:val="002C63E2"/>
    <w:rsid w:val="0048445E"/>
    <w:rsid w:val="0053006C"/>
    <w:rsid w:val="005A67C3"/>
    <w:rsid w:val="00606578"/>
    <w:rsid w:val="00646CF9"/>
    <w:rsid w:val="0067156F"/>
    <w:rsid w:val="00683A4D"/>
    <w:rsid w:val="00735D93"/>
    <w:rsid w:val="009479C6"/>
    <w:rsid w:val="00952F09"/>
    <w:rsid w:val="009B4D14"/>
    <w:rsid w:val="009E739A"/>
    <w:rsid w:val="00A970E2"/>
    <w:rsid w:val="00D77B8B"/>
    <w:rsid w:val="00D948DD"/>
    <w:rsid w:val="00E568F3"/>
    <w:rsid w:val="00E71C43"/>
    <w:rsid w:val="00F4466C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4C102F-CFD6-43A4-8AA1-4F04FE9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1771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- Public Consultation on the proposal to retire the 4+2 internship pathway to general registration - Daisy Collins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the proposal to retire the 4+2 internship pathway to general registration - Daisy Collins</dc:title>
  <dc:subject>Submission</dc:subject>
  <dc:creator>Psychology Board</dc:creator>
  <cp:lastModifiedBy>Gareth Meade</cp:lastModifiedBy>
  <cp:revision>2</cp:revision>
  <dcterms:created xsi:type="dcterms:W3CDTF">2018-07-23T02:03:00Z</dcterms:created>
  <dcterms:modified xsi:type="dcterms:W3CDTF">2018-07-23T02:03:00Z</dcterms:modified>
</cp:coreProperties>
</file>