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EE4" w:rsidRPr="00ED67BE" w:rsidRDefault="008F5ACF" w:rsidP="006E4EA2">
      <w:pPr>
        <w:pStyle w:val="FCletter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Psychology Board of Australia</w:t>
      </w:r>
    </w:p>
    <w:p w:rsidR="00635DC4" w:rsidRDefault="00635DC4" w:rsidP="006E4EA2">
      <w:pPr>
        <w:pStyle w:val="FCletter"/>
        <w:rPr>
          <w:sz w:val="22"/>
          <w:szCs w:val="22"/>
        </w:rPr>
      </w:pPr>
      <w:r>
        <w:rPr>
          <w:sz w:val="22"/>
          <w:szCs w:val="22"/>
        </w:rPr>
        <w:t>AHPRA</w:t>
      </w:r>
    </w:p>
    <w:p w:rsidR="001452DB" w:rsidRPr="00ED67BE" w:rsidRDefault="00303366" w:rsidP="006E4EA2">
      <w:pPr>
        <w:pStyle w:val="FCletter"/>
        <w:rPr>
          <w:sz w:val="22"/>
          <w:szCs w:val="22"/>
        </w:rPr>
      </w:pPr>
      <w:r>
        <w:rPr>
          <w:sz w:val="22"/>
          <w:szCs w:val="22"/>
        </w:rPr>
        <w:t>psychconsultation@ahpra.gov.au</w:t>
      </w:r>
    </w:p>
    <w:p w:rsidR="006E4EA2" w:rsidRPr="00ED67BE" w:rsidRDefault="006E4EA2" w:rsidP="006E4EA2">
      <w:pPr>
        <w:pStyle w:val="FCletter"/>
        <w:rPr>
          <w:sz w:val="22"/>
          <w:szCs w:val="22"/>
        </w:rPr>
      </w:pPr>
    </w:p>
    <w:p w:rsidR="006E4EA2" w:rsidRPr="00ED67BE" w:rsidRDefault="005F66BD" w:rsidP="006E4EA2">
      <w:pPr>
        <w:pStyle w:val="FCletter"/>
        <w:rPr>
          <w:sz w:val="22"/>
          <w:szCs w:val="22"/>
        </w:rPr>
      </w:pPr>
      <w:r>
        <w:rPr>
          <w:sz w:val="22"/>
          <w:szCs w:val="22"/>
        </w:rPr>
        <w:t>29 February</w:t>
      </w:r>
      <w:r w:rsidR="00C83541">
        <w:rPr>
          <w:sz w:val="22"/>
          <w:szCs w:val="22"/>
        </w:rPr>
        <w:t xml:space="preserve"> 2016</w:t>
      </w:r>
    </w:p>
    <w:p w:rsidR="001452DB" w:rsidRPr="00ED67BE" w:rsidRDefault="001452DB" w:rsidP="006E4EA2">
      <w:pPr>
        <w:pStyle w:val="FCletter"/>
        <w:rPr>
          <w:sz w:val="22"/>
          <w:szCs w:val="22"/>
        </w:rPr>
      </w:pPr>
    </w:p>
    <w:p w:rsidR="006E4EA2" w:rsidRPr="00ED67BE" w:rsidRDefault="006E4EA2" w:rsidP="006E4EA2">
      <w:pPr>
        <w:pStyle w:val="FCletter"/>
        <w:rPr>
          <w:sz w:val="22"/>
          <w:szCs w:val="22"/>
        </w:rPr>
      </w:pPr>
      <w:r w:rsidRPr="00ED67BE">
        <w:rPr>
          <w:sz w:val="22"/>
          <w:szCs w:val="22"/>
        </w:rPr>
        <w:t>Dear</w:t>
      </w:r>
      <w:r w:rsidR="00A46D47" w:rsidRPr="00ED67BE">
        <w:rPr>
          <w:sz w:val="22"/>
          <w:szCs w:val="22"/>
        </w:rPr>
        <w:t xml:space="preserve"> </w:t>
      </w:r>
      <w:r w:rsidR="00583577">
        <w:rPr>
          <w:sz w:val="22"/>
          <w:szCs w:val="22"/>
        </w:rPr>
        <w:t xml:space="preserve">Chair and </w:t>
      </w:r>
      <w:r w:rsidR="008F5ACF">
        <w:rPr>
          <w:sz w:val="22"/>
          <w:szCs w:val="22"/>
        </w:rPr>
        <w:t>Board members,</w:t>
      </w:r>
    </w:p>
    <w:p w:rsidR="006E4EA2" w:rsidRPr="00ED67BE" w:rsidRDefault="006E4EA2" w:rsidP="006E4EA2">
      <w:pPr>
        <w:pStyle w:val="FCletter"/>
        <w:rPr>
          <w:sz w:val="22"/>
          <w:szCs w:val="22"/>
        </w:rPr>
      </w:pPr>
    </w:p>
    <w:p w:rsidR="00A46D47" w:rsidRDefault="00C83541" w:rsidP="002B7554">
      <w:pPr>
        <w:pStyle w:val="FCletter"/>
        <w:jc w:val="both"/>
        <w:rPr>
          <w:b/>
          <w:sz w:val="22"/>
          <w:szCs w:val="22"/>
        </w:rPr>
      </w:pPr>
      <w:r w:rsidRPr="00FF347E">
        <w:rPr>
          <w:b/>
          <w:sz w:val="22"/>
          <w:szCs w:val="22"/>
        </w:rPr>
        <w:t xml:space="preserve">CONSULTATION ON </w:t>
      </w:r>
      <w:r w:rsidR="00635DC4">
        <w:rPr>
          <w:b/>
          <w:sz w:val="22"/>
          <w:szCs w:val="22"/>
        </w:rPr>
        <w:t xml:space="preserve">REVIEW OF AREA OF PRACTICE </w:t>
      </w:r>
      <w:r w:rsidRPr="00FF347E">
        <w:rPr>
          <w:b/>
          <w:sz w:val="22"/>
          <w:szCs w:val="22"/>
        </w:rPr>
        <w:t>ENDORSEMENT</w:t>
      </w:r>
      <w:r w:rsidR="00583577">
        <w:rPr>
          <w:b/>
          <w:sz w:val="22"/>
          <w:szCs w:val="22"/>
        </w:rPr>
        <w:t xml:space="preserve">S </w:t>
      </w:r>
      <w:r w:rsidR="00BF4151">
        <w:rPr>
          <w:b/>
          <w:sz w:val="22"/>
          <w:szCs w:val="22"/>
        </w:rPr>
        <w:t xml:space="preserve">REGISTRATION </w:t>
      </w:r>
      <w:r w:rsidR="00583577">
        <w:rPr>
          <w:b/>
          <w:sz w:val="22"/>
          <w:szCs w:val="22"/>
        </w:rPr>
        <w:t xml:space="preserve">STANDARD </w:t>
      </w:r>
      <w:r w:rsidRPr="00FF347E">
        <w:rPr>
          <w:b/>
          <w:sz w:val="22"/>
          <w:szCs w:val="22"/>
        </w:rPr>
        <w:t>AND GUIDELINES.</w:t>
      </w:r>
    </w:p>
    <w:p w:rsidR="00303366" w:rsidRPr="00FF347E" w:rsidRDefault="00303366" w:rsidP="002B7554">
      <w:pPr>
        <w:pStyle w:val="FCletter"/>
        <w:jc w:val="both"/>
        <w:rPr>
          <w:b/>
          <w:sz w:val="22"/>
          <w:szCs w:val="22"/>
        </w:rPr>
      </w:pPr>
    </w:p>
    <w:p w:rsidR="00D66D46" w:rsidRDefault="00C83541" w:rsidP="002B7554">
      <w:pPr>
        <w:pStyle w:val="FClett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Thank you for the opportunity to make a submission </w:t>
      </w:r>
      <w:r w:rsidR="00303366">
        <w:rPr>
          <w:sz w:val="22"/>
          <w:szCs w:val="22"/>
        </w:rPr>
        <w:t xml:space="preserve">to the public consultation </w:t>
      </w:r>
      <w:r>
        <w:rPr>
          <w:sz w:val="22"/>
          <w:szCs w:val="22"/>
        </w:rPr>
        <w:t xml:space="preserve">on the </w:t>
      </w:r>
      <w:r w:rsidR="00303366">
        <w:rPr>
          <w:sz w:val="22"/>
          <w:szCs w:val="22"/>
        </w:rPr>
        <w:t xml:space="preserve">review of </w:t>
      </w:r>
      <w:r>
        <w:rPr>
          <w:sz w:val="22"/>
          <w:szCs w:val="22"/>
        </w:rPr>
        <w:t xml:space="preserve">Area of </w:t>
      </w:r>
      <w:r w:rsidR="00BF4151">
        <w:rPr>
          <w:sz w:val="22"/>
          <w:szCs w:val="22"/>
        </w:rPr>
        <w:t>Practice Endorsements Registration Standard</w:t>
      </w:r>
      <w:r>
        <w:rPr>
          <w:sz w:val="22"/>
          <w:szCs w:val="22"/>
        </w:rPr>
        <w:t xml:space="preserve"> and Guidelines.</w:t>
      </w:r>
    </w:p>
    <w:p w:rsidR="00C83541" w:rsidRDefault="00C83541" w:rsidP="002B7554">
      <w:pPr>
        <w:pStyle w:val="FCletter"/>
        <w:jc w:val="both"/>
        <w:rPr>
          <w:sz w:val="22"/>
          <w:szCs w:val="22"/>
        </w:rPr>
      </w:pPr>
    </w:p>
    <w:p w:rsidR="00583577" w:rsidRDefault="00C83541" w:rsidP="002B7554">
      <w:pPr>
        <w:pStyle w:val="FCletter"/>
        <w:jc w:val="both"/>
        <w:rPr>
          <w:sz w:val="22"/>
          <w:szCs w:val="22"/>
        </w:rPr>
      </w:pPr>
      <w:r>
        <w:rPr>
          <w:sz w:val="22"/>
          <w:szCs w:val="22"/>
        </w:rPr>
        <w:t>I wish to st</w:t>
      </w:r>
      <w:r w:rsidR="00F3011A">
        <w:rPr>
          <w:sz w:val="22"/>
          <w:szCs w:val="22"/>
        </w:rPr>
        <w:t>ate my dissatisfaction with the</w:t>
      </w:r>
      <w:r w:rsidR="00BF4151">
        <w:rPr>
          <w:sz w:val="22"/>
          <w:szCs w:val="22"/>
        </w:rPr>
        <w:t xml:space="preserve"> competencies required for </w:t>
      </w:r>
      <w:r w:rsidR="00583577">
        <w:rPr>
          <w:sz w:val="22"/>
          <w:szCs w:val="22"/>
        </w:rPr>
        <w:t>counselling p</w:t>
      </w:r>
      <w:r>
        <w:rPr>
          <w:sz w:val="22"/>
          <w:szCs w:val="22"/>
        </w:rPr>
        <w:t>sychology</w:t>
      </w:r>
      <w:r w:rsidR="00BF4151">
        <w:rPr>
          <w:sz w:val="22"/>
          <w:szCs w:val="22"/>
        </w:rPr>
        <w:t xml:space="preserve"> endorsement, as outlined in Appendix B of the guidelines.</w:t>
      </w:r>
      <w:r>
        <w:rPr>
          <w:sz w:val="22"/>
          <w:szCs w:val="22"/>
        </w:rPr>
        <w:t xml:space="preserve">  I believe that the</w:t>
      </w:r>
      <w:r w:rsidR="00BF4151">
        <w:rPr>
          <w:sz w:val="22"/>
          <w:szCs w:val="22"/>
        </w:rPr>
        <w:t>se</w:t>
      </w:r>
      <w:r>
        <w:rPr>
          <w:sz w:val="22"/>
          <w:szCs w:val="22"/>
        </w:rPr>
        <w:t xml:space="preserve"> competencies do </w:t>
      </w:r>
      <w:r w:rsidR="00BF4151">
        <w:rPr>
          <w:sz w:val="22"/>
          <w:szCs w:val="22"/>
        </w:rPr>
        <w:t xml:space="preserve">not </w:t>
      </w:r>
      <w:r w:rsidR="00BF44EB">
        <w:rPr>
          <w:sz w:val="22"/>
          <w:szCs w:val="22"/>
        </w:rPr>
        <w:t>match</w:t>
      </w:r>
      <w:r w:rsidR="00BF4151">
        <w:rPr>
          <w:sz w:val="22"/>
          <w:szCs w:val="22"/>
        </w:rPr>
        <w:t xml:space="preserve"> those</w:t>
      </w:r>
      <w:r>
        <w:rPr>
          <w:sz w:val="22"/>
          <w:szCs w:val="22"/>
        </w:rPr>
        <w:t xml:space="preserve"> I attained th</w:t>
      </w:r>
      <w:r w:rsidR="00C46F5E">
        <w:rPr>
          <w:sz w:val="22"/>
          <w:szCs w:val="22"/>
        </w:rPr>
        <w:t xml:space="preserve">rough my </w:t>
      </w:r>
      <w:r>
        <w:rPr>
          <w:sz w:val="22"/>
          <w:szCs w:val="22"/>
        </w:rPr>
        <w:t>Master of Psyc</w:t>
      </w:r>
      <w:r w:rsidR="00C46F5E">
        <w:rPr>
          <w:sz w:val="22"/>
          <w:szCs w:val="22"/>
        </w:rPr>
        <w:t>hology (Counselling Psychology)</w:t>
      </w:r>
      <w:r>
        <w:rPr>
          <w:sz w:val="22"/>
          <w:szCs w:val="22"/>
        </w:rPr>
        <w:t xml:space="preserve"> at Curtin University</w:t>
      </w:r>
      <w:r w:rsidR="00676450">
        <w:rPr>
          <w:sz w:val="22"/>
          <w:szCs w:val="22"/>
        </w:rPr>
        <w:t xml:space="preserve"> and completing my registrar</w:t>
      </w:r>
      <w:r w:rsidR="00BF4151">
        <w:rPr>
          <w:sz w:val="22"/>
          <w:szCs w:val="22"/>
        </w:rPr>
        <w:t>-</w:t>
      </w:r>
      <w:r w:rsidR="00676450">
        <w:rPr>
          <w:sz w:val="22"/>
          <w:szCs w:val="22"/>
        </w:rPr>
        <w:t>ship</w:t>
      </w:r>
      <w:r w:rsidR="00BF4151">
        <w:rPr>
          <w:sz w:val="22"/>
          <w:szCs w:val="22"/>
        </w:rPr>
        <w:t xml:space="preserve"> to obtain endorsement</w:t>
      </w:r>
      <w:r w:rsidR="00BF44EB">
        <w:rPr>
          <w:sz w:val="22"/>
          <w:szCs w:val="22"/>
        </w:rPr>
        <w:t>:</w:t>
      </w:r>
      <w:r w:rsidR="00303366">
        <w:rPr>
          <w:sz w:val="22"/>
          <w:szCs w:val="22"/>
        </w:rPr>
        <w:t xml:space="preserve"> </w:t>
      </w:r>
      <w:r w:rsidR="00BF44EB">
        <w:rPr>
          <w:sz w:val="22"/>
          <w:szCs w:val="22"/>
        </w:rPr>
        <w:t>n</w:t>
      </w:r>
      <w:r w:rsidR="004967C7">
        <w:rPr>
          <w:sz w:val="22"/>
          <w:szCs w:val="22"/>
        </w:rPr>
        <w:t>amely,</w:t>
      </w:r>
      <w:r w:rsidR="00BF44EB">
        <w:rPr>
          <w:sz w:val="22"/>
          <w:szCs w:val="22"/>
        </w:rPr>
        <w:t xml:space="preserve"> they omit</w:t>
      </w:r>
      <w:r w:rsidR="004967C7">
        <w:rPr>
          <w:sz w:val="22"/>
          <w:szCs w:val="22"/>
        </w:rPr>
        <w:t xml:space="preserve"> </w:t>
      </w:r>
      <w:r w:rsidR="00BF4151">
        <w:rPr>
          <w:sz w:val="22"/>
          <w:szCs w:val="22"/>
        </w:rPr>
        <w:t>knowledge of psychopathology and p</w:t>
      </w:r>
      <w:r w:rsidR="00303366">
        <w:rPr>
          <w:sz w:val="22"/>
          <w:szCs w:val="22"/>
        </w:rPr>
        <w:t>sychopharmacology</w:t>
      </w:r>
      <w:r w:rsidR="004967C7">
        <w:rPr>
          <w:sz w:val="22"/>
          <w:szCs w:val="22"/>
        </w:rPr>
        <w:t>,</w:t>
      </w:r>
      <w:r w:rsidR="00303366">
        <w:rPr>
          <w:sz w:val="22"/>
          <w:szCs w:val="22"/>
        </w:rPr>
        <w:t xml:space="preserve"> and competence in psychological assessment</w:t>
      </w:r>
      <w:r w:rsidR="00583577">
        <w:rPr>
          <w:sz w:val="22"/>
          <w:szCs w:val="22"/>
        </w:rPr>
        <w:t>, formulation</w:t>
      </w:r>
      <w:r w:rsidR="00303366">
        <w:rPr>
          <w:sz w:val="22"/>
          <w:szCs w:val="22"/>
        </w:rPr>
        <w:t xml:space="preserve"> and </w:t>
      </w:r>
      <w:r w:rsidR="00BF4151">
        <w:rPr>
          <w:sz w:val="22"/>
          <w:szCs w:val="22"/>
        </w:rPr>
        <w:t>diagnosis</w:t>
      </w:r>
      <w:r w:rsidR="00303366">
        <w:rPr>
          <w:sz w:val="22"/>
          <w:szCs w:val="22"/>
        </w:rPr>
        <w:t xml:space="preserve"> of mental disorders</w:t>
      </w:r>
      <w:r w:rsidR="00583577">
        <w:rPr>
          <w:sz w:val="22"/>
          <w:szCs w:val="22"/>
        </w:rPr>
        <w:t>, and couple therapy</w:t>
      </w:r>
      <w:r w:rsidR="00864295">
        <w:rPr>
          <w:sz w:val="22"/>
          <w:szCs w:val="22"/>
        </w:rPr>
        <w:t xml:space="preserve">.  </w:t>
      </w:r>
    </w:p>
    <w:p w:rsidR="00583577" w:rsidRDefault="00583577" w:rsidP="002B7554">
      <w:pPr>
        <w:pStyle w:val="FCletter"/>
        <w:jc w:val="both"/>
        <w:rPr>
          <w:sz w:val="22"/>
          <w:szCs w:val="22"/>
        </w:rPr>
      </w:pPr>
    </w:p>
    <w:p w:rsidR="00C83541" w:rsidRDefault="00C46F5E" w:rsidP="002B7554">
      <w:pPr>
        <w:pStyle w:val="FClett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current and proposed guidelines do not depict the work I’ve previously been employed to do with a Medicare Local/Division of General Practice, which employed both Counselling and Clinical Psychologists and registrars.  </w:t>
      </w:r>
      <w:r w:rsidR="00303366">
        <w:rPr>
          <w:sz w:val="22"/>
          <w:szCs w:val="22"/>
        </w:rPr>
        <w:t>Nor do the guidelines</w:t>
      </w:r>
      <w:r w:rsidR="00C83541">
        <w:rPr>
          <w:sz w:val="22"/>
          <w:szCs w:val="22"/>
        </w:rPr>
        <w:t xml:space="preserve"> reflect the work I do</w:t>
      </w:r>
      <w:r>
        <w:rPr>
          <w:sz w:val="22"/>
          <w:szCs w:val="22"/>
        </w:rPr>
        <w:t xml:space="preserve"> now</w:t>
      </w:r>
      <w:r w:rsidR="00C83541">
        <w:rPr>
          <w:sz w:val="22"/>
          <w:szCs w:val="22"/>
        </w:rPr>
        <w:t xml:space="preserve"> in private practice as a Counselling Psychologist</w:t>
      </w:r>
      <w:r>
        <w:rPr>
          <w:sz w:val="22"/>
          <w:szCs w:val="22"/>
        </w:rPr>
        <w:t xml:space="preserve">, with children and adults at all stages of the lifespan.  </w:t>
      </w:r>
      <w:r w:rsidR="006A4A43">
        <w:rPr>
          <w:sz w:val="22"/>
          <w:szCs w:val="22"/>
        </w:rPr>
        <w:t>I do not presently work with couples, but should I choose to do so in future, it concerns me that the guidelines do not reflect my post-graduate training in couple therapy.</w:t>
      </w:r>
    </w:p>
    <w:p w:rsidR="00C83541" w:rsidRDefault="00C83541" w:rsidP="002B7554">
      <w:pPr>
        <w:pStyle w:val="FCletter"/>
        <w:jc w:val="both"/>
        <w:rPr>
          <w:sz w:val="22"/>
          <w:szCs w:val="22"/>
        </w:rPr>
      </w:pPr>
    </w:p>
    <w:p w:rsidR="00677FB8" w:rsidRDefault="00FF347E" w:rsidP="002B7554">
      <w:pPr>
        <w:pStyle w:val="FCletter"/>
        <w:jc w:val="both"/>
        <w:rPr>
          <w:sz w:val="22"/>
          <w:szCs w:val="22"/>
        </w:rPr>
      </w:pPr>
      <w:r>
        <w:rPr>
          <w:sz w:val="22"/>
          <w:szCs w:val="22"/>
        </w:rPr>
        <w:t>Most clients are referred to me by local GPs who provide Mental Health Treatment Plans</w:t>
      </w:r>
      <w:r w:rsidR="00583577">
        <w:rPr>
          <w:sz w:val="22"/>
          <w:szCs w:val="22"/>
        </w:rPr>
        <w:t xml:space="preserve"> under Medicare.  The referring GPs </w:t>
      </w:r>
      <w:r w:rsidR="008F5ACF">
        <w:rPr>
          <w:sz w:val="22"/>
          <w:szCs w:val="22"/>
        </w:rPr>
        <w:t>are usually s</w:t>
      </w:r>
      <w:r>
        <w:rPr>
          <w:sz w:val="22"/>
          <w:szCs w:val="22"/>
        </w:rPr>
        <w:t>eeking assessment, diagnosis and treatment for clients with mental health disor</w:t>
      </w:r>
      <w:r w:rsidR="00A810FF">
        <w:rPr>
          <w:sz w:val="22"/>
          <w:szCs w:val="22"/>
        </w:rPr>
        <w:t>ders</w:t>
      </w:r>
      <w:r w:rsidR="004967C7">
        <w:rPr>
          <w:sz w:val="22"/>
          <w:szCs w:val="22"/>
        </w:rPr>
        <w:t>.</w:t>
      </w:r>
      <w:r>
        <w:rPr>
          <w:sz w:val="22"/>
          <w:szCs w:val="22"/>
        </w:rPr>
        <w:t xml:space="preserve">  </w:t>
      </w:r>
      <w:r w:rsidR="00583577">
        <w:rPr>
          <w:sz w:val="22"/>
          <w:szCs w:val="22"/>
        </w:rPr>
        <w:t xml:space="preserve">I occasionally see clients whose treatment is authorised </w:t>
      </w:r>
      <w:r w:rsidR="00C46F5E">
        <w:rPr>
          <w:sz w:val="22"/>
          <w:szCs w:val="22"/>
        </w:rPr>
        <w:t xml:space="preserve">and paid for </w:t>
      </w:r>
      <w:r w:rsidR="00583577">
        <w:rPr>
          <w:sz w:val="22"/>
          <w:szCs w:val="22"/>
        </w:rPr>
        <w:t>by the Insurance Commission of WA, and they</w:t>
      </w:r>
      <w:r w:rsidR="00C46F5E">
        <w:rPr>
          <w:sz w:val="22"/>
          <w:szCs w:val="22"/>
        </w:rPr>
        <w:t xml:space="preserve"> are also seeking assessment, diagnosis and treatment for clients with workers’ compensation or transport accident insurance claims.</w:t>
      </w:r>
      <w:r w:rsidR="00864295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To effectively </w:t>
      </w:r>
      <w:r w:rsidR="00A810FF">
        <w:rPr>
          <w:sz w:val="22"/>
          <w:szCs w:val="22"/>
        </w:rPr>
        <w:t xml:space="preserve">assess, diagnose and </w:t>
      </w:r>
      <w:r w:rsidR="002B7554">
        <w:rPr>
          <w:sz w:val="22"/>
          <w:szCs w:val="22"/>
        </w:rPr>
        <w:t xml:space="preserve">treat clients such as those with </w:t>
      </w:r>
      <w:r w:rsidR="004967C7">
        <w:rPr>
          <w:sz w:val="22"/>
          <w:szCs w:val="22"/>
        </w:rPr>
        <w:t>depressive</w:t>
      </w:r>
      <w:r w:rsidR="002B7554">
        <w:rPr>
          <w:sz w:val="22"/>
          <w:szCs w:val="22"/>
        </w:rPr>
        <w:t xml:space="preserve"> disorders</w:t>
      </w:r>
      <w:r w:rsidR="004967C7">
        <w:rPr>
          <w:sz w:val="22"/>
          <w:szCs w:val="22"/>
        </w:rPr>
        <w:t>,</w:t>
      </w:r>
      <w:r>
        <w:rPr>
          <w:sz w:val="22"/>
          <w:szCs w:val="22"/>
        </w:rPr>
        <w:t xml:space="preserve"> anxiety</w:t>
      </w:r>
      <w:r w:rsidR="002B7554">
        <w:rPr>
          <w:sz w:val="22"/>
          <w:szCs w:val="22"/>
        </w:rPr>
        <w:t xml:space="preserve"> disorders</w:t>
      </w:r>
      <w:r w:rsidR="004967C7">
        <w:rPr>
          <w:sz w:val="22"/>
          <w:szCs w:val="22"/>
        </w:rPr>
        <w:t>, obsessive-compulsive</w:t>
      </w:r>
      <w:r w:rsidR="002B7554">
        <w:rPr>
          <w:sz w:val="22"/>
          <w:szCs w:val="22"/>
        </w:rPr>
        <w:t xml:space="preserve"> disorders,</w:t>
      </w:r>
      <w:r w:rsidR="004967C7">
        <w:rPr>
          <w:sz w:val="22"/>
          <w:szCs w:val="22"/>
        </w:rPr>
        <w:t xml:space="preserve"> trauma and stressor-related disorders</w:t>
      </w:r>
      <w:r>
        <w:rPr>
          <w:sz w:val="22"/>
          <w:szCs w:val="22"/>
        </w:rPr>
        <w:t>,</w:t>
      </w:r>
      <w:r w:rsidR="001D1F3C">
        <w:rPr>
          <w:sz w:val="22"/>
          <w:szCs w:val="22"/>
        </w:rPr>
        <w:t xml:space="preserve"> and personality disorders</w:t>
      </w:r>
      <w:r w:rsidR="003E2D8B">
        <w:rPr>
          <w:sz w:val="22"/>
          <w:szCs w:val="22"/>
        </w:rPr>
        <w:t>,</w:t>
      </w:r>
      <w:r>
        <w:rPr>
          <w:sz w:val="22"/>
          <w:szCs w:val="22"/>
        </w:rPr>
        <w:t xml:space="preserve"> requires </w:t>
      </w:r>
      <w:r w:rsidR="00BF44EB" w:rsidRPr="00BF44EB">
        <w:rPr>
          <w:sz w:val="22"/>
          <w:szCs w:val="22"/>
        </w:rPr>
        <w:t>a sound knowledge of</w:t>
      </w:r>
      <w:r>
        <w:rPr>
          <w:sz w:val="22"/>
          <w:szCs w:val="22"/>
        </w:rPr>
        <w:t xml:space="preserve"> </w:t>
      </w:r>
      <w:r w:rsidR="001D1F3C">
        <w:rPr>
          <w:sz w:val="22"/>
          <w:szCs w:val="22"/>
        </w:rPr>
        <w:t>psychopathology</w:t>
      </w:r>
      <w:r w:rsidR="00660EEC">
        <w:rPr>
          <w:sz w:val="22"/>
          <w:szCs w:val="22"/>
        </w:rPr>
        <w:t xml:space="preserve">, competence in psychological assessment, and </w:t>
      </w:r>
      <w:r w:rsidR="007126D9">
        <w:rPr>
          <w:sz w:val="22"/>
          <w:szCs w:val="22"/>
        </w:rPr>
        <w:t>familiarity with</w:t>
      </w:r>
      <w:r w:rsidR="00A810FF">
        <w:rPr>
          <w:sz w:val="22"/>
          <w:szCs w:val="22"/>
        </w:rPr>
        <w:t xml:space="preserve"> </w:t>
      </w:r>
      <w:r w:rsidR="006A4A43">
        <w:rPr>
          <w:sz w:val="22"/>
          <w:szCs w:val="22"/>
        </w:rPr>
        <w:t>DSM-5</w:t>
      </w:r>
      <w:r w:rsidR="00AD1C92">
        <w:rPr>
          <w:sz w:val="22"/>
          <w:szCs w:val="22"/>
        </w:rPr>
        <w:t xml:space="preserve"> </w:t>
      </w:r>
      <w:r w:rsidR="00A810FF">
        <w:rPr>
          <w:sz w:val="22"/>
          <w:szCs w:val="22"/>
        </w:rPr>
        <w:t>diagnostic criteria</w:t>
      </w:r>
      <w:r w:rsidR="00660EEC">
        <w:rPr>
          <w:sz w:val="22"/>
          <w:szCs w:val="22"/>
        </w:rPr>
        <w:t xml:space="preserve"> and the ability to apply these.</w:t>
      </w:r>
      <w:r w:rsidR="00CA429C">
        <w:rPr>
          <w:sz w:val="22"/>
          <w:szCs w:val="22"/>
        </w:rPr>
        <w:t xml:space="preserve">  </w:t>
      </w:r>
      <w:r>
        <w:rPr>
          <w:sz w:val="22"/>
          <w:szCs w:val="22"/>
        </w:rPr>
        <w:t>It concerns me</w:t>
      </w:r>
      <w:r w:rsidR="00A810FF">
        <w:rPr>
          <w:sz w:val="22"/>
          <w:szCs w:val="22"/>
        </w:rPr>
        <w:t xml:space="preserve"> that the current </w:t>
      </w:r>
      <w:r>
        <w:rPr>
          <w:sz w:val="22"/>
          <w:szCs w:val="22"/>
        </w:rPr>
        <w:t>guidelines give a misleading impression</w:t>
      </w:r>
      <w:r w:rsidR="00676450">
        <w:rPr>
          <w:sz w:val="22"/>
          <w:szCs w:val="22"/>
        </w:rPr>
        <w:t xml:space="preserve"> to clients, referring GPs, and other health professionals </w:t>
      </w:r>
      <w:r>
        <w:rPr>
          <w:sz w:val="22"/>
          <w:szCs w:val="22"/>
        </w:rPr>
        <w:t>that I</w:t>
      </w:r>
      <w:r w:rsidR="003E2D8B">
        <w:rPr>
          <w:sz w:val="22"/>
          <w:szCs w:val="22"/>
        </w:rPr>
        <w:t xml:space="preserve"> have some </w:t>
      </w:r>
      <w:r w:rsidR="003E2D8B" w:rsidRPr="003E2D8B">
        <w:rPr>
          <w:i/>
          <w:sz w:val="22"/>
          <w:szCs w:val="22"/>
        </w:rPr>
        <w:t>knowledge of</w:t>
      </w:r>
      <w:r w:rsidR="003E2D8B">
        <w:rPr>
          <w:sz w:val="22"/>
          <w:szCs w:val="22"/>
        </w:rPr>
        <w:t xml:space="preserve"> how assessment and diagnosis of mental disorders is done, but am not </w:t>
      </w:r>
      <w:r w:rsidR="003E2D8B" w:rsidRPr="003E2D8B">
        <w:rPr>
          <w:i/>
          <w:sz w:val="22"/>
          <w:szCs w:val="22"/>
        </w:rPr>
        <w:t>competent</w:t>
      </w:r>
      <w:r w:rsidR="006A4A43">
        <w:rPr>
          <w:sz w:val="22"/>
          <w:szCs w:val="22"/>
        </w:rPr>
        <w:t xml:space="preserve"> to</w:t>
      </w:r>
      <w:r w:rsidR="003E2D8B">
        <w:rPr>
          <w:sz w:val="22"/>
          <w:szCs w:val="22"/>
        </w:rPr>
        <w:t xml:space="preserve"> do it</w:t>
      </w:r>
      <w:r w:rsidR="00676450">
        <w:rPr>
          <w:sz w:val="22"/>
          <w:szCs w:val="22"/>
        </w:rPr>
        <w:t xml:space="preserve">. </w:t>
      </w:r>
    </w:p>
    <w:p w:rsidR="00FF347E" w:rsidRDefault="00FF347E" w:rsidP="002B7554">
      <w:pPr>
        <w:pStyle w:val="FCletter"/>
        <w:jc w:val="both"/>
        <w:rPr>
          <w:sz w:val="22"/>
          <w:szCs w:val="22"/>
        </w:rPr>
      </w:pPr>
    </w:p>
    <w:p w:rsidR="00C83541" w:rsidRDefault="004967C7" w:rsidP="002B7554">
      <w:pPr>
        <w:pStyle w:val="FClett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these reasons, I support the </w:t>
      </w:r>
      <w:r w:rsidR="003E2D8B">
        <w:rPr>
          <w:sz w:val="22"/>
          <w:szCs w:val="22"/>
        </w:rPr>
        <w:t xml:space="preserve">attached </w:t>
      </w:r>
      <w:r>
        <w:rPr>
          <w:sz w:val="22"/>
          <w:szCs w:val="22"/>
        </w:rPr>
        <w:t>revisions to the</w:t>
      </w:r>
      <w:r w:rsidR="00FF347E">
        <w:rPr>
          <w:sz w:val="22"/>
          <w:szCs w:val="22"/>
        </w:rPr>
        <w:t xml:space="preserve"> guidelines submitted to you in this consultation</w:t>
      </w:r>
      <w:r w:rsidR="002B7554">
        <w:rPr>
          <w:sz w:val="22"/>
          <w:szCs w:val="22"/>
        </w:rPr>
        <w:t xml:space="preserve"> by the Association of </w:t>
      </w:r>
      <w:r w:rsidR="00C83541">
        <w:rPr>
          <w:sz w:val="22"/>
          <w:szCs w:val="22"/>
        </w:rPr>
        <w:t>Counselling Psychologists</w:t>
      </w:r>
      <w:r w:rsidR="00A810FF">
        <w:rPr>
          <w:sz w:val="22"/>
          <w:szCs w:val="22"/>
        </w:rPr>
        <w:t xml:space="preserve"> (of which I am currently the Chair)</w:t>
      </w:r>
      <w:r w:rsidR="00C83541">
        <w:rPr>
          <w:sz w:val="22"/>
          <w:szCs w:val="22"/>
        </w:rPr>
        <w:t xml:space="preserve"> and the APS College of Co</w:t>
      </w:r>
      <w:r w:rsidR="003E2D8B">
        <w:rPr>
          <w:sz w:val="22"/>
          <w:szCs w:val="22"/>
        </w:rPr>
        <w:t>unselling Psychologists</w:t>
      </w:r>
      <w:r w:rsidR="00C83541">
        <w:rPr>
          <w:sz w:val="22"/>
          <w:szCs w:val="22"/>
        </w:rPr>
        <w:t>, and urge the Board to give proper consideration to submitting these to the Ministerial Council for approval.</w:t>
      </w:r>
    </w:p>
    <w:p w:rsidR="00C83541" w:rsidRPr="00ED67BE" w:rsidRDefault="00C83541" w:rsidP="002B7554">
      <w:pPr>
        <w:pStyle w:val="FCletter"/>
        <w:jc w:val="both"/>
        <w:rPr>
          <w:sz w:val="22"/>
          <w:szCs w:val="22"/>
        </w:rPr>
      </w:pPr>
    </w:p>
    <w:p w:rsidR="00D66D46" w:rsidRPr="00ED67BE" w:rsidRDefault="009E391B" w:rsidP="003E2D8B">
      <w:pPr>
        <w:pStyle w:val="FCletter"/>
        <w:rPr>
          <w:sz w:val="22"/>
          <w:szCs w:val="22"/>
        </w:rPr>
      </w:pPr>
      <w:r w:rsidRPr="00ED67BE">
        <w:rPr>
          <w:sz w:val="22"/>
          <w:szCs w:val="22"/>
        </w:rPr>
        <w:t>Yours sincerely</w:t>
      </w:r>
      <w:r w:rsidR="007F19E9">
        <w:rPr>
          <w:sz w:val="22"/>
          <w:szCs w:val="22"/>
        </w:rPr>
        <w:t>,</w:t>
      </w:r>
    </w:p>
    <w:p w:rsidR="003E2D8B" w:rsidRDefault="003E2D8B" w:rsidP="006E4EA2">
      <w:pPr>
        <w:pStyle w:val="FCletter"/>
        <w:rPr>
          <w:sz w:val="22"/>
          <w:szCs w:val="22"/>
        </w:rPr>
      </w:pPr>
    </w:p>
    <w:p w:rsidR="00660EEC" w:rsidRDefault="00660EEC" w:rsidP="006E4EA2">
      <w:pPr>
        <w:pStyle w:val="FCletter"/>
        <w:rPr>
          <w:sz w:val="22"/>
          <w:szCs w:val="22"/>
        </w:rPr>
      </w:pPr>
    </w:p>
    <w:p w:rsidR="00BF44EB" w:rsidRDefault="00BF44EB" w:rsidP="006E4EA2">
      <w:pPr>
        <w:pStyle w:val="FCletter"/>
        <w:rPr>
          <w:sz w:val="22"/>
          <w:szCs w:val="22"/>
        </w:rPr>
      </w:pPr>
    </w:p>
    <w:p w:rsidR="003021F8" w:rsidRPr="005F66BD" w:rsidRDefault="00B60E2E" w:rsidP="005F66BD">
      <w:pPr>
        <w:pStyle w:val="FCletter"/>
        <w:rPr>
          <w:sz w:val="22"/>
          <w:szCs w:val="22"/>
        </w:rPr>
        <w:sectPr w:rsidR="003021F8" w:rsidRPr="005F66BD" w:rsidSect="007F19E9">
          <w:headerReference w:type="default" r:id="rId8"/>
          <w:footerReference w:type="default" r:id="rId9"/>
          <w:footerReference w:type="first" r:id="rId10"/>
          <w:pgSz w:w="11900" w:h="16840"/>
          <w:pgMar w:top="2268" w:right="1134" w:bottom="2268" w:left="1588" w:header="1191" w:footer="567" w:gutter="0"/>
          <w:cols w:space="708"/>
          <w:docGrid w:linePitch="360"/>
        </w:sectPr>
      </w:pPr>
      <w:r w:rsidRPr="00ED67BE">
        <w:rPr>
          <w:sz w:val="22"/>
          <w:szCs w:val="22"/>
        </w:rPr>
        <w:t>Fiona Carberry</w:t>
      </w:r>
      <w:r w:rsidR="006B6D87">
        <w:rPr>
          <w:sz w:val="22"/>
          <w:szCs w:val="22"/>
        </w:rPr>
        <w:t>.</w:t>
      </w:r>
    </w:p>
    <w:p w:rsidR="00D66D46" w:rsidRPr="00ED67BE" w:rsidRDefault="00D66D46" w:rsidP="005F66BD">
      <w:pPr>
        <w:rPr>
          <w:sz w:val="22"/>
          <w:szCs w:val="22"/>
        </w:rPr>
      </w:pPr>
    </w:p>
    <w:sectPr w:rsidR="00D66D46" w:rsidRPr="00ED67BE" w:rsidSect="006B6D87">
      <w:type w:val="continuous"/>
      <w:pgSz w:w="11900" w:h="16840"/>
      <w:pgMar w:top="2268" w:right="1134" w:bottom="2835" w:left="1418" w:header="119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75D" w:rsidRDefault="00E8075D" w:rsidP="00DB7F23">
      <w:r>
        <w:separator/>
      </w:r>
    </w:p>
  </w:endnote>
  <w:endnote w:type="continuationSeparator" w:id="0">
    <w:p w:rsidR="00E8075D" w:rsidRDefault="00E8075D" w:rsidP="00DB7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D47" w:rsidRDefault="00A46D4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column">
            <wp:posOffset>-914400</wp:posOffset>
          </wp:positionH>
          <wp:positionV relativeFrom="page">
            <wp:posOffset>7513955</wp:posOffset>
          </wp:positionV>
          <wp:extent cx="7569200" cy="27432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 lhead watermar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2743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9685020</wp:posOffset>
          </wp:positionV>
          <wp:extent cx="8169910" cy="1178998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 lhead address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9910" cy="117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D47" w:rsidRDefault="00A46D4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1" locked="1" layoutInCell="1" allowOverlap="1">
          <wp:simplePos x="0" y="0"/>
          <wp:positionH relativeFrom="column">
            <wp:posOffset>-914400</wp:posOffset>
          </wp:positionH>
          <wp:positionV relativeFrom="page">
            <wp:posOffset>7513955</wp:posOffset>
          </wp:positionV>
          <wp:extent cx="7569200" cy="27432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 lhead watermar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2743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75D" w:rsidRDefault="00E8075D" w:rsidP="00DB7F23">
      <w:r>
        <w:separator/>
      </w:r>
    </w:p>
  </w:footnote>
  <w:footnote w:type="continuationSeparator" w:id="0">
    <w:p w:rsidR="00E8075D" w:rsidRDefault="00E8075D" w:rsidP="00DB7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D47" w:rsidRDefault="00A46D4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1485900</wp:posOffset>
          </wp:positionH>
          <wp:positionV relativeFrom="paragraph">
            <wp:posOffset>-213360</wp:posOffset>
          </wp:positionV>
          <wp:extent cx="2811145" cy="457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114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A7610"/>
    <w:multiLevelType w:val="hybridMultilevel"/>
    <w:tmpl w:val="05365CA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746CE"/>
    <w:multiLevelType w:val="hybridMultilevel"/>
    <w:tmpl w:val="2638A74A"/>
    <w:lvl w:ilvl="0" w:tplc="76D08156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366" w:hanging="360"/>
      </w:pPr>
    </w:lvl>
    <w:lvl w:ilvl="2" w:tplc="0C09001B">
      <w:start w:val="1"/>
      <w:numFmt w:val="lowerRoman"/>
      <w:lvlText w:val="%3."/>
      <w:lvlJc w:val="right"/>
      <w:pPr>
        <w:ind w:left="2086" w:hanging="180"/>
      </w:pPr>
    </w:lvl>
    <w:lvl w:ilvl="3" w:tplc="0C09000F" w:tentative="1">
      <w:start w:val="1"/>
      <w:numFmt w:val="decimal"/>
      <w:lvlText w:val="%4."/>
      <w:lvlJc w:val="left"/>
      <w:pPr>
        <w:ind w:left="2806" w:hanging="360"/>
      </w:pPr>
    </w:lvl>
    <w:lvl w:ilvl="4" w:tplc="0C090019" w:tentative="1">
      <w:start w:val="1"/>
      <w:numFmt w:val="lowerLetter"/>
      <w:lvlText w:val="%5."/>
      <w:lvlJc w:val="left"/>
      <w:pPr>
        <w:ind w:left="3526" w:hanging="360"/>
      </w:pPr>
    </w:lvl>
    <w:lvl w:ilvl="5" w:tplc="0C09001B" w:tentative="1">
      <w:start w:val="1"/>
      <w:numFmt w:val="lowerRoman"/>
      <w:lvlText w:val="%6."/>
      <w:lvlJc w:val="right"/>
      <w:pPr>
        <w:ind w:left="4246" w:hanging="180"/>
      </w:pPr>
    </w:lvl>
    <w:lvl w:ilvl="6" w:tplc="0C09000F" w:tentative="1">
      <w:start w:val="1"/>
      <w:numFmt w:val="decimal"/>
      <w:lvlText w:val="%7."/>
      <w:lvlJc w:val="left"/>
      <w:pPr>
        <w:ind w:left="4966" w:hanging="360"/>
      </w:pPr>
    </w:lvl>
    <w:lvl w:ilvl="7" w:tplc="0C090019" w:tentative="1">
      <w:start w:val="1"/>
      <w:numFmt w:val="lowerLetter"/>
      <w:lvlText w:val="%8."/>
      <w:lvlJc w:val="left"/>
      <w:pPr>
        <w:ind w:left="5686" w:hanging="360"/>
      </w:pPr>
    </w:lvl>
    <w:lvl w:ilvl="8" w:tplc="0C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 w15:restartNumberingAfterBreak="0">
    <w:nsid w:val="310124D9"/>
    <w:multiLevelType w:val="hybridMultilevel"/>
    <w:tmpl w:val="C2C0C66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42991"/>
    <w:multiLevelType w:val="hybridMultilevel"/>
    <w:tmpl w:val="AB08D33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21253"/>
    <w:multiLevelType w:val="hybridMultilevel"/>
    <w:tmpl w:val="4CCC7B5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1403B"/>
    <w:multiLevelType w:val="hybridMultilevel"/>
    <w:tmpl w:val="FEB8705C"/>
    <w:lvl w:ilvl="0" w:tplc="C93ED952">
      <w:start w:val="1"/>
      <w:numFmt w:val="lowerLetter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 w:tplc="DF74291C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</w:rPr>
    </w:lvl>
    <w:lvl w:ilvl="2" w:tplc="155229CC">
      <w:start w:val="7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178A3"/>
    <w:multiLevelType w:val="hybridMultilevel"/>
    <w:tmpl w:val="BDB68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3541"/>
    <w:rsid w:val="000D4627"/>
    <w:rsid w:val="001110FE"/>
    <w:rsid w:val="001452DB"/>
    <w:rsid w:val="001836E3"/>
    <w:rsid w:val="001D1F3C"/>
    <w:rsid w:val="001D768E"/>
    <w:rsid w:val="00200065"/>
    <w:rsid w:val="0022431E"/>
    <w:rsid w:val="00233F1B"/>
    <w:rsid w:val="00286ACC"/>
    <w:rsid w:val="002B7554"/>
    <w:rsid w:val="003021F8"/>
    <w:rsid w:val="00303366"/>
    <w:rsid w:val="003D7446"/>
    <w:rsid w:val="003E2D8B"/>
    <w:rsid w:val="003E423B"/>
    <w:rsid w:val="0041312D"/>
    <w:rsid w:val="00470551"/>
    <w:rsid w:val="0047388F"/>
    <w:rsid w:val="004967C7"/>
    <w:rsid w:val="00514930"/>
    <w:rsid w:val="005452AD"/>
    <w:rsid w:val="00583577"/>
    <w:rsid w:val="005B38D2"/>
    <w:rsid w:val="005F66BD"/>
    <w:rsid w:val="00635DC4"/>
    <w:rsid w:val="00641611"/>
    <w:rsid w:val="006468F7"/>
    <w:rsid w:val="00660EEC"/>
    <w:rsid w:val="00676450"/>
    <w:rsid w:val="00677FB8"/>
    <w:rsid w:val="0069352E"/>
    <w:rsid w:val="006A4A43"/>
    <w:rsid w:val="006B39A9"/>
    <w:rsid w:val="006B6D87"/>
    <w:rsid w:val="006E4EA2"/>
    <w:rsid w:val="007126D9"/>
    <w:rsid w:val="0075216D"/>
    <w:rsid w:val="007B6CB1"/>
    <w:rsid w:val="007D4C6F"/>
    <w:rsid w:val="007F19E9"/>
    <w:rsid w:val="007F6759"/>
    <w:rsid w:val="00860F2A"/>
    <w:rsid w:val="00864295"/>
    <w:rsid w:val="008E7FC7"/>
    <w:rsid w:val="008F5ACF"/>
    <w:rsid w:val="009476D1"/>
    <w:rsid w:val="009719CC"/>
    <w:rsid w:val="00997656"/>
    <w:rsid w:val="009A4162"/>
    <w:rsid w:val="009E391B"/>
    <w:rsid w:val="00A46D47"/>
    <w:rsid w:val="00A810FF"/>
    <w:rsid w:val="00A95C5A"/>
    <w:rsid w:val="00AA59BD"/>
    <w:rsid w:val="00AD1C92"/>
    <w:rsid w:val="00AD4982"/>
    <w:rsid w:val="00B341A5"/>
    <w:rsid w:val="00B60E2E"/>
    <w:rsid w:val="00BF4151"/>
    <w:rsid w:val="00BF44EB"/>
    <w:rsid w:val="00C23E7F"/>
    <w:rsid w:val="00C24F4B"/>
    <w:rsid w:val="00C46F5E"/>
    <w:rsid w:val="00C51317"/>
    <w:rsid w:val="00C83541"/>
    <w:rsid w:val="00CA429C"/>
    <w:rsid w:val="00CB5DBB"/>
    <w:rsid w:val="00D52A51"/>
    <w:rsid w:val="00D66D46"/>
    <w:rsid w:val="00D85AC5"/>
    <w:rsid w:val="00DB7F23"/>
    <w:rsid w:val="00E63EE4"/>
    <w:rsid w:val="00E8075D"/>
    <w:rsid w:val="00ED67BE"/>
    <w:rsid w:val="00F21265"/>
    <w:rsid w:val="00F3011A"/>
    <w:rsid w:val="00F369C3"/>
    <w:rsid w:val="00FA3681"/>
    <w:rsid w:val="00FC3E93"/>
    <w:rsid w:val="00FE2C4F"/>
    <w:rsid w:val="00FF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EF598135-01D6-4BED-B4BB-4BAF4F00D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F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F23"/>
  </w:style>
  <w:style w:type="paragraph" w:styleId="Footer">
    <w:name w:val="footer"/>
    <w:basedOn w:val="Normal"/>
    <w:link w:val="FooterChar"/>
    <w:uiPriority w:val="99"/>
    <w:unhideWhenUsed/>
    <w:rsid w:val="00DB7F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F23"/>
  </w:style>
  <w:style w:type="paragraph" w:styleId="BalloonText">
    <w:name w:val="Balloon Text"/>
    <w:basedOn w:val="Normal"/>
    <w:link w:val="BalloonTextChar"/>
    <w:uiPriority w:val="99"/>
    <w:semiHidden/>
    <w:unhideWhenUsed/>
    <w:rsid w:val="00DB7F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F23"/>
    <w:rPr>
      <w:rFonts w:ascii="Lucida Grande" w:hAnsi="Lucida Grande" w:cs="Lucida Grande"/>
      <w:sz w:val="18"/>
      <w:szCs w:val="18"/>
    </w:rPr>
  </w:style>
  <w:style w:type="paragraph" w:customStyle="1" w:styleId="FCletter">
    <w:name w:val="FC letter"/>
    <w:basedOn w:val="Normal"/>
    <w:qFormat/>
    <w:rsid w:val="006E4EA2"/>
    <w:pPr>
      <w:spacing w:line="240" w:lineRule="exact"/>
    </w:pPr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6B6D87"/>
    <w:pPr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9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ona%20Carberry\Documents\Fiona's%20docs\Carberry%20Counselling%20docs\Templates\.letterhead%20template%20without%20signat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D9B48-C4C6-44FE-A09B-32272FE8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.letterhead template without signature</Template>
  <TotalTime>1</TotalTime>
  <Pages>2</Pages>
  <Words>439</Words>
  <Characters>2508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AHPRA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- Public consultation on area of practice endorsements - Fiona Carberry</dc:title>
  <dc:subject>Submission</dc:subject>
  <dc:creator>Psychology Board</dc:creator>
  <cp:lastModifiedBy>Gareth Meade</cp:lastModifiedBy>
  <cp:revision>2</cp:revision>
  <dcterms:created xsi:type="dcterms:W3CDTF">2016-05-03T02:21:00Z</dcterms:created>
  <dcterms:modified xsi:type="dcterms:W3CDTF">2016-05-03T02:21:00Z</dcterms:modified>
</cp:coreProperties>
</file>