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67C2" w:rsidRDefault="000567C2" w:rsidP="000567C2">
      <w:pPr>
        <w:pStyle w:val="Heading2"/>
        <w:shd w:val="clear" w:color="auto" w:fill="FFFFFF"/>
        <w:spacing w:before="0" w:beforeAutospacing="0" w:after="150" w:afterAutospacing="0"/>
        <w:rPr>
          <w:rFonts w:ascii="Arial" w:eastAsia="Times New Roman" w:hAnsi="Arial" w:cs="Arial"/>
          <w:color w:val="54575B"/>
        </w:rPr>
      </w:pPr>
      <w:bookmarkStart w:id="0" w:name="_GoBack"/>
      <w:bookmarkEnd w:id="0"/>
      <w:r>
        <w:rPr>
          <w:rFonts w:ascii="Arial" w:eastAsia="Times New Roman" w:hAnsi="Arial" w:cs="Arial"/>
          <w:color w:val="54575B"/>
        </w:rPr>
        <w:t xml:space="preserve">I have checked with the university of </w:t>
      </w:r>
      <w:proofErr w:type="spellStart"/>
      <w:r>
        <w:rPr>
          <w:rFonts w:ascii="Arial" w:eastAsia="Times New Roman" w:hAnsi="Arial" w:cs="Arial"/>
          <w:color w:val="54575B"/>
        </w:rPr>
        <w:t>witwatersrand</w:t>
      </w:r>
      <w:proofErr w:type="spellEnd"/>
      <w:r>
        <w:rPr>
          <w:rFonts w:ascii="Arial" w:eastAsia="Times New Roman" w:hAnsi="Arial" w:cs="Arial"/>
          <w:color w:val="54575B"/>
        </w:rPr>
        <w:t xml:space="preserve"> in south </w:t>
      </w:r>
      <w:proofErr w:type="spellStart"/>
      <w:r>
        <w:rPr>
          <w:rFonts w:ascii="Arial" w:eastAsia="Times New Roman" w:hAnsi="Arial" w:cs="Arial"/>
          <w:color w:val="54575B"/>
        </w:rPr>
        <w:t>africa</w:t>
      </w:r>
      <w:proofErr w:type="spellEnd"/>
      <w:r>
        <w:rPr>
          <w:rFonts w:ascii="Arial" w:eastAsia="Times New Roman" w:hAnsi="Arial" w:cs="Arial"/>
          <w:color w:val="54575B"/>
        </w:rPr>
        <w:t xml:space="preserve"> and would like to bring to your attention that the information you have in your public consultation paper is incorrect!</w:t>
      </w:r>
    </w:p>
    <w:p w:rsidR="000567C2" w:rsidRDefault="000567C2" w:rsidP="000567C2">
      <w:pPr>
        <w:numPr>
          <w:ilvl w:val="0"/>
          <w:numId w:val="1"/>
        </w:numPr>
        <w:shd w:val="clear" w:color="auto" w:fill="FFFFFF"/>
        <w:spacing w:before="100" w:beforeAutospacing="1" w:after="45"/>
        <w:rPr>
          <w:rFonts w:ascii="Arial" w:eastAsia="Times New Roman" w:hAnsi="Arial" w:cs="Arial"/>
          <w:color w:val="54575B"/>
          <w:sz w:val="21"/>
          <w:szCs w:val="21"/>
        </w:rPr>
      </w:pPr>
      <w:r>
        <w:rPr>
          <w:rFonts w:ascii="Arial" w:eastAsia="Times New Roman" w:hAnsi="Arial" w:cs="Arial"/>
          <w:color w:val="54575B"/>
          <w:sz w:val="21"/>
          <w:szCs w:val="21"/>
        </w:rPr>
        <w:t> </w:t>
      </w:r>
      <w:hyperlink r:id="rId5" w:tgtFrame="_blank" w:history="1">
        <w:r>
          <w:rPr>
            <w:rStyle w:val="Hyperlink"/>
            <w:rFonts w:ascii="Arial" w:eastAsia="Times New Roman" w:hAnsi="Arial" w:cs="Arial"/>
            <w:color w:val="0082F1"/>
            <w:sz w:val="21"/>
            <w:szCs w:val="21"/>
          </w:rPr>
          <w:t>Consultation Paper 31 - Retiring the 4+2 internship pathway</w:t>
        </w:r>
      </w:hyperlink>
      <w:r>
        <w:rPr>
          <w:rFonts w:ascii="Arial" w:eastAsia="Times New Roman" w:hAnsi="Arial" w:cs="Arial"/>
          <w:color w:val="54575B"/>
          <w:sz w:val="21"/>
          <w:szCs w:val="21"/>
        </w:rPr>
        <w:t> (PDF, 1.06 MB), </w:t>
      </w:r>
      <w:hyperlink r:id="rId6" w:tgtFrame="_blank" w:history="1">
        <w:r>
          <w:rPr>
            <w:rStyle w:val="Hyperlink"/>
            <w:rFonts w:ascii="Arial" w:eastAsia="Times New Roman" w:hAnsi="Arial" w:cs="Arial"/>
            <w:color w:val="0082F1"/>
            <w:sz w:val="21"/>
            <w:szCs w:val="21"/>
          </w:rPr>
          <w:t>Word version</w:t>
        </w:r>
      </w:hyperlink>
      <w:r>
        <w:rPr>
          <w:rFonts w:ascii="Arial" w:eastAsia="Times New Roman" w:hAnsi="Arial" w:cs="Arial"/>
          <w:color w:val="54575B"/>
          <w:sz w:val="21"/>
          <w:szCs w:val="21"/>
        </w:rPr>
        <w:t> (949 KB, DOCX).</w:t>
      </w:r>
    </w:p>
    <w:p w:rsidR="000567C2" w:rsidRDefault="000567C2" w:rsidP="000567C2"/>
    <w:p w:rsidR="000567C2" w:rsidRDefault="000567C2" w:rsidP="000567C2">
      <w:pPr>
        <w:pStyle w:val="Heading2"/>
        <w:shd w:val="clear" w:color="auto" w:fill="FFFFFF"/>
        <w:spacing w:before="0" w:beforeAutospacing="0" w:after="150" w:afterAutospacing="0"/>
        <w:rPr>
          <w:rFonts w:ascii="Arial" w:eastAsia="Times New Roman" w:hAnsi="Arial" w:cs="Arial"/>
          <w:color w:val="54575B"/>
        </w:rPr>
      </w:pPr>
      <w:r>
        <w:rPr>
          <w:rFonts w:ascii="Arial" w:eastAsia="Times New Roman" w:hAnsi="Arial" w:cs="Arial"/>
          <w:color w:val="54575B"/>
        </w:rPr>
        <w:t>  You use a table to compare Australian’s qualifications to other countries and you have mistakenly thought that South Africa is equivalent to the 4+2 program.  This makes me concerned that you may have   other mistakes regarding registration in other countries.  You cannot practice as a psychologist in South Africa unless you have done the following:</w:t>
      </w:r>
    </w:p>
    <w:p w:rsidR="000567C2" w:rsidRDefault="000567C2" w:rsidP="000567C2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3 year undergrad degree with a major in psychology.(and other compulsory psychology subjects which include stats)</w:t>
      </w:r>
    </w:p>
    <w:p w:rsidR="000567C2" w:rsidRDefault="000567C2" w:rsidP="000567C2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1 year </w:t>
      </w:r>
      <w:proofErr w:type="spellStart"/>
      <w:r>
        <w:rPr>
          <w:rFonts w:eastAsia="Times New Roman"/>
        </w:rPr>
        <w:t>honours</w:t>
      </w:r>
      <w:proofErr w:type="spellEnd"/>
      <w:r>
        <w:rPr>
          <w:rFonts w:eastAsia="Times New Roman"/>
        </w:rPr>
        <w:t xml:space="preserve"> degree in psychology </w:t>
      </w:r>
    </w:p>
    <w:p w:rsidR="000567C2" w:rsidRDefault="000567C2" w:rsidP="000567C2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masters degree - which includes supervised practice in the first year too</w:t>
      </w:r>
    </w:p>
    <w:p w:rsidR="000567C2" w:rsidRDefault="000567C2" w:rsidP="000567C2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1 </w:t>
      </w:r>
      <w:proofErr w:type="gramStart"/>
      <w:r>
        <w:rPr>
          <w:rFonts w:eastAsia="Times New Roman"/>
        </w:rPr>
        <w:t>year  is</w:t>
      </w:r>
      <w:proofErr w:type="gramEnd"/>
      <w:r>
        <w:rPr>
          <w:rFonts w:eastAsia="Times New Roman"/>
        </w:rPr>
        <w:t xml:space="preserve"> a full time internship for 365 days. which is supervised - there is still ongoing training that takes place during this year and milestones </w:t>
      </w:r>
      <w:proofErr w:type="gramStart"/>
      <w:r>
        <w:rPr>
          <w:rFonts w:eastAsia="Times New Roman"/>
        </w:rPr>
        <w:t>have to</w:t>
      </w:r>
      <w:proofErr w:type="gramEnd"/>
      <w:r>
        <w:rPr>
          <w:rFonts w:eastAsia="Times New Roman"/>
        </w:rPr>
        <w:t xml:space="preserve"> be met throughout the year.</w:t>
      </w:r>
    </w:p>
    <w:p w:rsidR="000567C2" w:rsidRDefault="000567C2" w:rsidP="000567C2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1 year community year (which is another year of supervised practice)</w:t>
      </w:r>
    </w:p>
    <w:p w:rsidR="000567C2" w:rsidRDefault="000567C2" w:rsidP="000567C2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Examination by health professions board of SA </w:t>
      </w:r>
    </w:p>
    <w:p w:rsidR="000567C2" w:rsidRDefault="000567C2" w:rsidP="000567C2"/>
    <w:p w:rsidR="000567C2" w:rsidRDefault="000567C2" w:rsidP="000567C2">
      <w:r>
        <w:t xml:space="preserve">The load of work done </w:t>
      </w:r>
      <w:proofErr w:type="spellStart"/>
      <w:r>
        <w:t>through out</w:t>
      </w:r>
      <w:proofErr w:type="spellEnd"/>
      <w:r>
        <w:t xml:space="preserve"> this period on psychopathology (DSM-V) increases every year with a strong focus in </w:t>
      </w:r>
      <w:proofErr w:type="spellStart"/>
      <w:r>
        <w:t>Honours</w:t>
      </w:r>
      <w:proofErr w:type="spellEnd"/>
      <w:r>
        <w:t xml:space="preserve"> and masters. Masters also includes a full year of psychometric studies and testing. </w:t>
      </w:r>
    </w:p>
    <w:p w:rsidR="000567C2" w:rsidRDefault="000567C2" w:rsidP="000567C2"/>
    <w:p w:rsidR="000567C2" w:rsidRDefault="000567C2" w:rsidP="000567C2">
      <w:pPr>
        <w:pStyle w:val="Heading2"/>
        <w:shd w:val="clear" w:color="auto" w:fill="FFFFFF"/>
        <w:spacing w:before="0" w:beforeAutospacing="0" w:after="150" w:afterAutospacing="0"/>
        <w:rPr>
          <w:rFonts w:ascii="Arial" w:eastAsia="Times New Roman" w:hAnsi="Arial" w:cs="Arial"/>
          <w:color w:val="54575B"/>
        </w:rPr>
      </w:pPr>
      <w:r>
        <w:rPr>
          <w:rFonts w:ascii="Arial" w:eastAsia="Times New Roman" w:hAnsi="Arial" w:cs="Arial"/>
          <w:color w:val="54575B"/>
        </w:rPr>
        <w:t>please correct the public paper as this is misleading.  I think Canada may be incorrect too.  I will check with someone in the university system there. </w:t>
      </w:r>
    </w:p>
    <w:p w:rsidR="000567C2" w:rsidRDefault="000567C2" w:rsidP="000567C2"/>
    <w:p w:rsidR="000567C2" w:rsidRDefault="000567C2" w:rsidP="000567C2">
      <w:pPr>
        <w:pStyle w:val="Heading2"/>
        <w:shd w:val="clear" w:color="auto" w:fill="FFFFFF"/>
        <w:spacing w:before="0" w:beforeAutospacing="0" w:after="150" w:afterAutospacing="0"/>
        <w:rPr>
          <w:rFonts w:ascii="Arial" w:eastAsia="Times New Roman" w:hAnsi="Arial" w:cs="Arial"/>
          <w:color w:val="54575B"/>
        </w:rPr>
      </w:pPr>
    </w:p>
    <w:p w:rsidR="000567C2" w:rsidRDefault="000567C2" w:rsidP="000567C2">
      <w:pPr>
        <w:pStyle w:val="Heading2"/>
        <w:shd w:val="clear" w:color="auto" w:fill="FFFFFF"/>
        <w:spacing w:before="0" w:beforeAutospacing="0" w:after="150" w:afterAutospacing="0"/>
        <w:rPr>
          <w:rFonts w:ascii="Arial" w:eastAsia="Times New Roman" w:hAnsi="Arial" w:cs="Arial"/>
          <w:color w:val="54575B"/>
        </w:rPr>
      </w:pPr>
      <w:r>
        <w:rPr>
          <w:rFonts w:ascii="Arial" w:eastAsia="Times New Roman" w:hAnsi="Arial" w:cs="Arial"/>
          <w:color w:val="54575B"/>
        </w:rPr>
        <w:lastRenderedPageBreak/>
        <w:t> </w:t>
      </w:r>
      <w:r>
        <w:rPr>
          <w:rFonts w:ascii="Arial" w:eastAsia="Times New Roman" w:hAnsi="Arial" w:cs="Arial"/>
          <w:noProof/>
          <w:color w:val="54575B"/>
        </w:rPr>
        <w:drawing>
          <wp:inline distT="0" distB="0" distL="0" distR="0">
            <wp:extent cx="6248400" cy="6286500"/>
            <wp:effectExtent l="19050" t="0" r="0" b="0"/>
            <wp:docPr id="1" name="735A23CA-FB7F-4FD3-8CD8-D80DAA06E2D5" descr="cid:image001.png@01D3D0DD.772E77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35A23CA-FB7F-4FD3-8CD8-D80DAA06E2D5" descr="cid:image001.png@01D3D0DD.772E7700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628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7C2" w:rsidRDefault="000567C2" w:rsidP="000567C2">
      <w:pPr>
        <w:pStyle w:val="Heading2"/>
        <w:shd w:val="clear" w:color="auto" w:fill="FFFFFF"/>
        <w:spacing w:before="0" w:beforeAutospacing="0" w:after="150" w:afterAutospacing="0"/>
        <w:rPr>
          <w:rFonts w:ascii="Arial" w:eastAsia="Times New Roman" w:hAnsi="Arial" w:cs="Arial"/>
          <w:color w:val="54575B"/>
        </w:rPr>
      </w:pPr>
    </w:p>
    <w:p w:rsidR="006F6E2D" w:rsidRDefault="006F6E2D"/>
    <w:sectPr w:rsidR="006F6E2D" w:rsidSect="006F6E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B51C6"/>
    <w:multiLevelType w:val="multilevel"/>
    <w:tmpl w:val="CE8C5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12708D"/>
    <w:multiLevelType w:val="multilevel"/>
    <w:tmpl w:val="62E68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7C2"/>
    <w:rsid w:val="000567C2"/>
    <w:rsid w:val="001C6197"/>
    <w:rsid w:val="00291574"/>
    <w:rsid w:val="002D014C"/>
    <w:rsid w:val="002D3EE0"/>
    <w:rsid w:val="002E1E39"/>
    <w:rsid w:val="00452C64"/>
    <w:rsid w:val="005309ED"/>
    <w:rsid w:val="006F6E2D"/>
    <w:rsid w:val="007267A7"/>
    <w:rsid w:val="009732F5"/>
    <w:rsid w:val="00A97E9B"/>
    <w:rsid w:val="00AA2800"/>
    <w:rsid w:val="00B42330"/>
    <w:rsid w:val="00DC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4C102F-CFD6-43A4-8AA1-4F04FE948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67C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0567C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0567C2"/>
    <w:rPr>
      <w:rFonts w:ascii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0567C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7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7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5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3D0DD.772E770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tect-au.mimecast.com/s/l8F-Ck81QBfqy74U9Tc3E?domain=psychologyboard.gov.au" TargetMode="External"/><Relationship Id="rId5" Type="http://schemas.openxmlformats.org/officeDocument/2006/relationships/hyperlink" Target="https://protect-au.mimecast.com/s/i_fNCjZ1Q5fy42Ai54Vfw?domain=psychologyboard.gov.a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1470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- Public Consultation on the proposal to retire the 4+2 internship pathway to general registration - Debra Meese</vt:lpstr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- Public Consultation on the proposal to retire the 4+2 internship pathway to general registration - Debra Meese</dc:title>
  <dc:subject>Submission</dc:subject>
  <dc:creator>Psychology Board</dc:creator>
  <cp:lastModifiedBy>Gareth Meade</cp:lastModifiedBy>
  <cp:revision>2</cp:revision>
  <dcterms:created xsi:type="dcterms:W3CDTF">2018-07-23T02:06:00Z</dcterms:created>
  <dcterms:modified xsi:type="dcterms:W3CDTF">2018-07-23T02:06:00Z</dcterms:modified>
</cp:coreProperties>
</file>