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0CE5A" w14:textId="77777777" w:rsidR="00BC5FF5" w:rsidRDefault="00BC5FF5" w:rsidP="00BC5FF5">
      <w:pPr>
        <w:jc w:val="center"/>
        <w:rPr>
          <w:b/>
        </w:rPr>
      </w:pPr>
    </w:p>
    <w:p w14:paraId="1297E369" w14:textId="569D83E1" w:rsidR="00BC5FF5" w:rsidRDefault="00082895" w:rsidP="00082895">
      <w:pPr>
        <w:rPr>
          <w:b/>
        </w:rPr>
      </w:pPr>
      <w:r w:rsidRPr="00454383">
        <w:rPr>
          <w:rFonts w:cs="Arial"/>
          <w:b/>
          <w:noProof/>
          <w:color w:val="000000"/>
          <w:sz w:val="32"/>
          <w:lang w:eastAsia="en-AU"/>
        </w:rPr>
        <w:drawing>
          <wp:anchor distT="0" distB="0" distL="114300" distR="114300" simplePos="0" relativeHeight="251659264" behindDoc="0" locked="0" layoutInCell="1" allowOverlap="1" wp14:anchorId="73D9214E" wp14:editId="6BDFB3FB">
            <wp:simplePos x="0" y="0"/>
            <wp:positionH relativeFrom="margin">
              <wp:posOffset>0</wp:posOffset>
            </wp:positionH>
            <wp:positionV relativeFrom="margin">
              <wp:posOffset>570865</wp:posOffset>
            </wp:positionV>
            <wp:extent cx="2162798" cy="9000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DSPA CMYK Landscap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79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F4C60" w14:textId="77777777" w:rsidR="00BC5FF5" w:rsidRDefault="00BC5FF5" w:rsidP="00BC5FF5">
      <w:pPr>
        <w:jc w:val="center"/>
        <w:rPr>
          <w:b/>
        </w:rPr>
      </w:pPr>
    </w:p>
    <w:p w14:paraId="175891F2" w14:textId="77777777" w:rsidR="00BC5FF5" w:rsidRDefault="00BC5FF5" w:rsidP="00BC5FF5">
      <w:pPr>
        <w:jc w:val="center"/>
        <w:rPr>
          <w:b/>
        </w:rPr>
      </w:pPr>
    </w:p>
    <w:p w14:paraId="26A227F3" w14:textId="77777777" w:rsidR="00BC5FF5" w:rsidRDefault="00BC5FF5" w:rsidP="00BC5FF5">
      <w:pPr>
        <w:jc w:val="center"/>
        <w:rPr>
          <w:b/>
        </w:rPr>
      </w:pPr>
    </w:p>
    <w:p w14:paraId="70C32839" w14:textId="77777777" w:rsidR="00BC5FF5" w:rsidRDefault="00BC5FF5" w:rsidP="00BC5FF5">
      <w:pPr>
        <w:jc w:val="center"/>
        <w:rPr>
          <w:b/>
        </w:rPr>
      </w:pPr>
    </w:p>
    <w:p w14:paraId="196C8FF7" w14:textId="77777777" w:rsidR="00BC5FF5" w:rsidRDefault="00BC5FF5" w:rsidP="00BC5FF5">
      <w:pPr>
        <w:jc w:val="center"/>
        <w:rPr>
          <w:b/>
        </w:rPr>
      </w:pPr>
    </w:p>
    <w:p w14:paraId="2ACCDD0A" w14:textId="77777777" w:rsidR="00BC5FF5" w:rsidRDefault="00BC5FF5" w:rsidP="00BC5FF5">
      <w:pPr>
        <w:jc w:val="center"/>
        <w:rPr>
          <w:b/>
        </w:rPr>
      </w:pPr>
    </w:p>
    <w:p w14:paraId="4A51F2E0" w14:textId="77777777" w:rsidR="00BC5FF5" w:rsidRDefault="00BC5FF5" w:rsidP="00BC5FF5">
      <w:pPr>
        <w:jc w:val="center"/>
        <w:rPr>
          <w:b/>
        </w:rPr>
      </w:pPr>
    </w:p>
    <w:p w14:paraId="4667B591" w14:textId="77777777" w:rsidR="00BC5FF5" w:rsidRDefault="00BC5FF5" w:rsidP="00BC5FF5">
      <w:pPr>
        <w:jc w:val="center"/>
        <w:rPr>
          <w:b/>
        </w:rPr>
      </w:pPr>
    </w:p>
    <w:p w14:paraId="7C1DF5F7" w14:textId="77777777" w:rsidR="00BC5FF5" w:rsidRDefault="00BC5FF5" w:rsidP="00BC5FF5">
      <w:pPr>
        <w:jc w:val="center"/>
        <w:rPr>
          <w:b/>
        </w:rPr>
      </w:pPr>
    </w:p>
    <w:p w14:paraId="45E64E8E" w14:textId="77777777" w:rsidR="00BC5FF5" w:rsidRDefault="00BC5FF5" w:rsidP="00BC5FF5">
      <w:pPr>
        <w:jc w:val="center"/>
        <w:rPr>
          <w:b/>
        </w:rPr>
      </w:pPr>
      <w:bookmarkStart w:id="0" w:name="_GoBack"/>
      <w:bookmarkEnd w:id="0"/>
    </w:p>
    <w:p w14:paraId="2000E2BC" w14:textId="77777777" w:rsidR="00BC5FF5" w:rsidRDefault="00BC5FF5" w:rsidP="00BC5FF5">
      <w:pPr>
        <w:jc w:val="center"/>
        <w:rPr>
          <w:b/>
        </w:rPr>
      </w:pPr>
    </w:p>
    <w:p w14:paraId="6F6115D5" w14:textId="77777777" w:rsidR="00BC5FF5" w:rsidRDefault="00BC5FF5" w:rsidP="00BC5FF5">
      <w:pPr>
        <w:jc w:val="center"/>
        <w:rPr>
          <w:b/>
        </w:rPr>
      </w:pPr>
    </w:p>
    <w:p w14:paraId="6E30F765" w14:textId="77777777" w:rsidR="00BC5FF5" w:rsidRDefault="00BC5FF5" w:rsidP="00BC5FF5">
      <w:pPr>
        <w:jc w:val="center"/>
        <w:rPr>
          <w:b/>
        </w:rPr>
      </w:pPr>
    </w:p>
    <w:p w14:paraId="1C926360" w14:textId="7A8F8011" w:rsidR="00BC5FF5" w:rsidRPr="00FF3DCC" w:rsidRDefault="00BC5FF5" w:rsidP="00BC5FF5">
      <w:pPr>
        <w:jc w:val="center"/>
        <w:rPr>
          <w:b/>
        </w:rPr>
      </w:pPr>
      <w:r w:rsidRPr="00FF3DCC">
        <w:rPr>
          <w:b/>
        </w:rPr>
        <w:t>Submission re ‘Revised Guidelines for Supervisors and Supervisor Training Providers</w:t>
      </w:r>
      <w:r>
        <w:rPr>
          <w:b/>
        </w:rPr>
        <w:t>’ Consultation No. 29</w:t>
      </w:r>
      <w:r w:rsidRPr="00FF3DCC">
        <w:rPr>
          <w:b/>
        </w:rPr>
        <w:t xml:space="preserve"> – Heads of Dept. and Schools of Psychology Association </w:t>
      </w:r>
      <w:r>
        <w:rPr>
          <w:b/>
        </w:rPr>
        <w:t>(HODSPA)</w:t>
      </w:r>
    </w:p>
    <w:p w14:paraId="0F882892" w14:textId="77777777" w:rsidR="00BC5FF5" w:rsidRDefault="00BC5FF5">
      <w:pPr>
        <w:rPr>
          <w:b/>
        </w:rPr>
      </w:pPr>
    </w:p>
    <w:p w14:paraId="2A50EC05" w14:textId="77777777" w:rsidR="00BC5FF5" w:rsidRDefault="00BC5FF5">
      <w:pPr>
        <w:rPr>
          <w:b/>
        </w:rPr>
      </w:pPr>
      <w:r>
        <w:rPr>
          <w:b/>
        </w:rPr>
        <w:br w:type="page"/>
      </w:r>
    </w:p>
    <w:p w14:paraId="1BB533BA" w14:textId="75892B59" w:rsidR="00FF3DCC" w:rsidRPr="00FF3DCC" w:rsidRDefault="00FF3DCC">
      <w:pPr>
        <w:rPr>
          <w:b/>
        </w:rPr>
      </w:pPr>
      <w:r w:rsidRPr="00FF3DCC">
        <w:rPr>
          <w:b/>
        </w:rPr>
        <w:lastRenderedPageBreak/>
        <w:t>Submission re ‘Revised Guidelines for Supervisors and Supervisor Training Providers</w:t>
      </w:r>
      <w:r>
        <w:rPr>
          <w:b/>
        </w:rPr>
        <w:t>’ Consultation No. 29</w:t>
      </w:r>
      <w:r w:rsidRPr="00FF3DCC">
        <w:rPr>
          <w:b/>
        </w:rPr>
        <w:t xml:space="preserve"> – Heads of Dept. and Schools of Psychology Association </w:t>
      </w:r>
      <w:r>
        <w:rPr>
          <w:b/>
        </w:rPr>
        <w:t>(HODSPA)</w:t>
      </w:r>
    </w:p>
    <w:p w14:paraId="5247A754" w14:textId="202EBE52" w:rsidR="00CB2F65" w:rsidRDefault="00D636CF">
      <w:r>
        <w:t xml:space="preserve">We would like to begin by thanking the Psychology Board of Australia </w:t>
      </w:r>
      <w:r w:rsidR="00757820">
        <w:t>(</w:t>
      </w:r>
      <w:proofErr w:type="spellStart"/>
      <w:r w:rsidR="00757820">
        <w:t>PsyBA</w:t>
      </w:r>
      <w:proofErr w:type="spellEnd"/>
      <w:r w:rsidR="00757820">
        <w:t xml:space="preserve">) </w:t>
      </w:r>
      <w:r>
        <w:t xml:space="preserve">for the opportunity to </w:t>
      </w:r>
      <w:r w:rsidR="00CB2F65">
        <w:t>provide feedback on the above paper.</w:t>
      </w:r>
    </w:p>
    <w:p w14:paraId="13069563" w14:textId="2D1E5C20" w:rsidR="00837B86" w:rsidRDefault="008C3BC8">
      <w:r>
        <w:t>We a</w:t>
      </w:r>
      <w:r w:rsidR="006378E9">
        <w:t xml:space="preserve">gree with </w:t>
      </w:r>
      <w:r>
        <w:t xml:space="preserve">the </w:t>
      </w:r>
      <w:r w:rsidR="006378E9">
        <w:t>increased flexibility</w:t>
      </w:r>
      <w:r w:rsidR="00221963">
        <w:t xml:space="preserve"> that comes with the reduction to </w:t>
      </w:r>
      <w:r>
        <w:t>two</w:t>
      </w:r>
      <w:r w:rsidR="00221963">
        <w:t xml:space="preserve"> categories</w:t>
      </w:r>
      <w:r w:rsidR="002D71F1">
        <w:t xml:space="preserve"> </w:t>
      </w:r>
      <w:r w:rsidR="00AB2BE8">
        <w:t>of supervisor</w:t>
      </w:r>
      <w:r w:rsidR="00E34C59">
        <w:t>,</w:t>
      </w:r>
      <w:r w:rsidR="00AB2BE8">
        <w:t xml:space="preserve"> </w:t>
      </w:r>
      <w:r w:rsidR="002D71F1">
        <w:t>as recommended.</w:t>
      </w:r>
      <w:r>
        <w:t xml:space="preserve">  </w:t>
      </w:r>
      <w:r w:rsidR="004D3C5A">
        <w:t>Our Placement Coordinators also see this change as valuable</w:t>
      </w:r>
      <w:r w:rsidR="0033430A">
        <w:t xml:space="preserve"> (personal communication</w:t>
      </w:r>
      <w:r w:rsidR="004D3C5A">
        <w:t>.</w:t>
      </w:r>
      <w:r w:rsidR="0033430A">
        <w:t>)</w:t>
      </w:r>
      <w:r w:rsidR="004D3C5A">
        <w:t xml:space="preserve">  </w:t>
      </w:r>
      <w:r w:rsidR="00837B86">
        <w:t xml:space="preserve">However, the specifics are underpinned by </w:t>
      </w:r>
      <w:r>
        <w:t xml:space="preserve">the </w:t>
      </w:r>
      <w:r w:rsidR="00837B86">
        <w:t>A</w:t>
      </w:r>
      <w:r>
        <w:t xml:space="preserve">ustralian </w:t>
      </w:r>
      <w:r w:rsidR="00837B86">
        <w:t>P</w:t>
      </w:r>
      <w:r>
        <w:t xml:space="preserve">sychology </w:t>
      </w:r>
      <w:r w:rsidR="00837B86">
        <w:t>A</w:t>
      </w:r>
      <w:r>
        <w:t>ccreditation Council (APAC)</w:t>
      </w:r>
      <w:r w:rsidR="00837B86">
        <w:t xml:space="preserve"> Guidelines</w:t>
      </w:r>
      <w:r w:rsidR="00FF3DCC">
        <w:t xml:space="preserve"> (see 32.)</w:t>
      </w:r>
      <w:r w:rsidR="00837B86">
        <w:t xml:space="preserve">, </w:t>
      </w:r>
      <w:r w:rsidR="00614CE9">
        <w:t xml:space="preserve">which </w:t>
      </w:r>
      <w:r w:rsidR="00837B86">
        <w:t xml:space="preserve">are vague.  </w:t>
      </w:r>
      <w:r>
        <w:t>This will c</w:t>
      </w:r>
      <w:r w:rsidR="00837B86">
        <w:t>ause problems.  On the one hand</w:t>
      </w:r>
      <w:r w:rsidR="007459C4">
        <w:t>,</w:t>
      </w:r>
      <w:r w:rsidR="00837B86">
        <w:t xml:space="preserve"> the flexibility </w:t>
      </w:r>
      <w:r>
        <w:t xml:space="preserve">that the </w:t>
      </w:r>
      <w:proofErr w:type="spellStart"/>
      <w:r>
        <w:t>PsyBA</w:t>
      </w:r>
      <w:proofErr w:type="spellEnd"/>
      <w:r>
        <w:t xml:space="preserve"> has introduced may not be taken advantage of</w:t>
      </w:r>
      <w:r w:rsidR="00837B86">
        <w:t xml:space="preserve"> as providers take a ‘safety first’ approach.  </w:t>
      </w:r>
      <w:r>
        <w:t>Alternatively</w:t>
      </w:r>
      <w:r w:rsidR="00614CE9">
        <w:t xml:space="preserve">, </w:t>
      </w:r>
      <w:r w:rsidR="00B804CB">
        <w:t xml:space="preserve">APAC </w:t>
      </w:r>
      <w:r w:rsidR="00614CE9">
        <w:t xml:space="preserve">assessors with a narrow focus could use the vagueness of the APAC guidelines to undo the flexibility embedded in </w:t>
      </w:r>
      <w:r>
        <w:t xml:space="preserve">the </w:t>
      </w:r>
      <w:proofErr w:type="spellStart"/>
      <w:r w:rsidR="00614CE9">
        <w:t>PsyBA</w:t>
      </w:r>
      <w:proofErr w:type="spellEnd"/>
      <w:r w:rsidR="00614CE9">
        <w:t xml:space="preserve"> recommendation</w:t>
      </w:r>
      <w:r w:rsidR="00963754">
        <w:t>!</w:t>
      </w:r>
    </w:p>
    <w:p w14:paraId="5CF109D0" w14:textId="2116F422" w:rsidR="006378E9" w:rsidRDefault="008C3BC8">
      <w:r>
        <w:t xml:space="preserve">Of course, there is some variation in the views of the members of HODSPA.  </w:t>
      </w:r>
      <w:r w:rsidR="006378E9">
        <w:t xml:space="preserve">Some wish to </w:t>
      </w:r>
      <w:r>
        <w:t>see</w:t>
      </w:r>
      <w:r w:rsidR="006378E9">
        <w:t xml:space="preserve"> all </w:t>
      </w:r>
      <w:r>
        <w:t>placement supervisors hold an</w:t>
      </w:r>
      <w:r w:rsidR="006378E9">
        <w:t xml:space="preserve"> A</w:t>
      </w:r>
      <w:r>
        <w:t xml:space="preserve">rea of </w:t>
      </w:r>
      <w:r w:rsidR="006378E9">
        <w:t>P</w:t>
      </w:r>
      <w:r>
        <w:t xml:space="preserve">ractice </w:t>
      </w:r>
      <w:r w:rsidR="006378E9">
        <w:t>E</w:t>
      </w:r>
      <w:r>
        <w:t>ndorsement</w:t>
      </w:r>
      <w:r w:rsidR="006378E9">
        <w:t xml:space="preserve"> </w:t>
      </w:r>
      <w:r>
        <w:t>(AoPE)</w:t>
      </w:r>
      <w:r w:rsidR="006378E9">
        <w:t xml:space="preserve">.  </w:t>
      </w:r>
      <w:r>
        <w:t>They suggest that a</w:t>
      </w:r>
      <w:r w:rsidR="00FB54CE">
        <w:t xml:space="preserve">nything else could be deemed as lowering standards. </w:t>
      </w:r>
      <w:r>
        <w:t xml:space="preserve">  However, m</w:t>
      </w:r>
      <w:r w:rsidR="00FB54CE">
        <w:t xml:space="preserve">ost members </w:t>
      </w:r>
      <w:r>
        <w:t xml:space="preserve">are </w:t>
      </w:r>
      <w:r w:rsidR="00FB54CE">
        <w:t xml:space="preserve">happy with </w:t>
      </w:r>
      <w:r w:rsidR="00B804CB">
        <w:t xml:space="preserve">the </w:t>
      </w:r>
      <w:r w:rsidR="00FB54CE">
        <w:t xml:space="preserve">recommendation and </w:t>
      </w:r>
      <w:r>
        <w:t xml:space="preserve">argue that </w:t>
      </w:r>
      <w:r w:rsidR="00FB54CE">
        <w:t xml:space="preserve">if an institution wants to use only AoPE endorsed supervisors, they can do that.  </w:t>
      </w:r>
    </w:p>
    <w:p w14:paraId="4C973A99" w14:textId="2C00D916" w:rsidR="006378E9" w:rsidRDefault="008C3BC8">
      <w:r>
        <w:t>Indeed, some have argued for further flexibility and we will develop that argument here.  Thus, s</w:t>
      </w:r>
      <w:r w:rsidR="006378E9">
        <w:t xml:space="preserve">ome </w:t>
      </w:r>
      <w:r>
        <w:t xml:space="preserve">members </w:t>
      </w:r>
      <w:r w:rsidR="006378E9">
        <w:t xml:space="preserve">argue that no placement should require an </w:t>
      </w:r>
      <w:r w:rsidR="003C15A2">
        <w:t>AoPE-</w:t>
      </w:r>
      <w:r w:rsidR="006378E9">
        <w:t>endorsed supervisor</w:t>
      </w:r>
      <w:r>
        <w:t xml:space="preserve">, although the </w:t>
      </w:r>
      <w:r w:rsidR="00837B86">
        <w:t>placement would still be identified as ‘clinical’ or ‘organi</w:t>
      </w:r>
      <w:r w:rsidR="0048479B">
        <w:t>s</w:t>
      </w:r>
      <w:r w:rsidR="00837B86">
        <w:t>ational’</w:t>
      </w:r>
      <w:r w:rsidR="000C02A1">
        <w:t xml:space="preserve">.  </w:t>
      </w:r>
      <w:r>
        <w:t>(</w:t>
      </w:r>
      <w:r w:rsidR="00837B86">
        <w:t xml:space="preserve">This </w:t>
      </w:r>
      <w:r w:rsidR="003C15A2">
        <w:t xml:space="preserve">requirement </w:t>
      </w:r>
      <w:r w:rsidR="00837B86">
        <w:t xml:space="preserve">is especially problematic for </w:t>
      </w:r>
      <w:r>
        <w:t xml:space="preserve">the </w:t>
      </w:r>
      <w:r w:rsidR="00837B86">
        <w:t>non-clinical specialties.</w:t>
      </w:r>
      <w:r>
        <w:t>)  The argument for this change is as follows:</w:t>
      </w:r>
    </w:p>
    <w:p w14:paraId="20A3B5D3" w14:textId="3A14F23F" w:rsidR="00ED717F" w:rsidRDefault="008C3BC8" w:rsidP="00A93C9E">
      <w:pPr>
        <w:pStyle w:val="ListParagraph"/>
        <w:numPr>
          <w:ilvl w:val="0"/>
          <w:numId w:val="1"/>
        </w:numPr>
      </w:pPr>
      <w:r>
        <w:t xml:space="preserve"> A s</w:t>
      </w:r>
      <w:r w:rsidR="006378E9">
        <w:t xml:space="preserve">tudent </w:t>
      </w:r>
      <w:r>
        <w:t xml:space="preserve">who completes a 2-year specialist </w:t>
      </w:r>
      <w:proofErr w:type="spellStart"/>
      <w:r>
        <w:t>Masters</w:t>
      </w:r>
      <w:proofErr w:type="spellEnd"/>
      <w:r>
        <w:t xml:space="preserve"> program </w:t>
      </w:r>
      <w:r w:rsidR="006378E9">
        <w:t xml:space="preserve">can only </w:t>
      </w:r>
      <w:r>
        <w:t>apply for</w:t>
      </w:r>
      <w:r w:rsidR="006378E9">
        <w:t xml:space="preserve"> general registration at end of </w:t>
      </w:r>
      <w:r>
        <w:t xml:space="preserve">the </w:t>
      </w:r>
      <w:r w:rsidR="006378E9">
        <w:t>two years</w:t>
      </w:r>
      <w:r>
        <w:t>.  Given that this is the case, why do they need to be supervised by specialists</w:t>
      </w:r>
      <w:r w:rsidR="00860FD4">
        <w:t>?</w:t>
      </w:r>
    </w:p>
    <w:p w14:paraId="509E3420" w14:textId="77777777" w:rsidR="00A93C9E" w:rsidRDefault="00A93C9E" w:rsidP="00A93C9E">
      <w:pPr>
        <w:pStyle w:val="ListParagraph"/>
        <w:ind w:left="1080"/>
      </w:pPr>
    </w:p>
    <w:p w14:paraId="4C705AF4" w14:textId="6A2DDB3C" w:rsidR="00E82E26" w:rsidRDefault="00A93C9E" w:rsidP="00E82E26">
      <w:pPr>
        <w:pStyle w:val="ListParagraph"/>
        <w:numPr>
          <w:ilvl w:val="0"/>
          <w:numId w:val="1"/>
        </w:numPr>
      </w:pPr>
      <w:r>
        <w:t>Clearly</w:t>
      </w:r>
      <w:r w:rsidR="00ED717F">
        <w:t>, n</w:t>
      </w:r>
      <w:r w:rsidR="006378E9">
        <w:t xml:space="preserve">ot all students </w:t>
      </w:r>
      <w:r w:rsidR="00442279">
        <w:t xml:space="preserve">will </w:t>
      </w:r>
      <w:r w:rsidR="00ED717F">
        <w:t>complete a</w:t>
      </w:r>
      <w:r w:rsidR="006378E9">
        <w:t xml:space="preserve"> </w:t>
      </w:r>
      <w:proofErr w:type="spellStart"/>
      <w:r w:rsidR="006378E9">
        <w:t>registrarship</w:t>
      </w:r>
      <w:proofErr w:type="spellEnd"/>
      <w:r w:rsidR="00ED717F">
        <w:t>.</w:t>
      </w:r>
      <w:r w:rsidR="006378E9">
        <w:t xml:space="preserve"> </w:t>
      </w:r>
      <w:r w:rsidR="00ED717F">
        <w:t xml:space="preserve"> W</w:t>
      </w:r>
      <w:r w:rsidR="006378E9">
        <w:t xml:space="preserve">e suspect </w:t>
      </w:r>
      <w:r w:rsidR="00ED717F">
        <w:t xml:space="preserve">that students completing a non-clinical specialty are less likely to pursue a </w:t>
      </w:r>
      <w:proofErr w:type="spellStart"/>
      <w:r w:rsidR="00ED717F">
        <w:t>registrarship</w:t>
      </w:r>
      <w:proofErr w:type="spellEnd"/>
      <w:r w:rsidR="006378E9">
        <w:t xml:space="preserve"> because </w:t>
      </w:r>
      <w:r w:rsidR="00ED717F">
        <w:t xml:space="preserve">they gain </w:t>
      </w:r>
      <w:r w:rsidR="006378E9">
        <w:t xml:space="preserve">no </w:t>
      </w:r>
      <w:r w:rsidR="00ED717F">
        <w:t xml:space="preserve">direct </w:t>
      </w:r>
      <w:r w:rsidR="006378E9">
        <w:t>financial advantage</w:t>
      </w:r>
      <w:r w:rsidR="0049743C">
        <w:t xml:space="preserve"> </w:t>
      </w:r>
      <w:r w:rsidR="00B804CB">
        <w:t xml:space="preserve">from an AoPE </w:t>
      </w:r>
      <w:r w:rsidR="0049743C">
        <w:t xml:space="preserve">due to </w:t>
      </w:r>
      <w:r w:rsidR="00E34C59">
        <w:t xml:space="preserve">the </w:t>
      </w:r>
      <w:r w:rsidR="0049743C">
        <w:t>lower level of MBS (Better Access) rebate.</w:t>
      </w:r>
      <w:r w:rsidR="00ED5D65">
        <w:t xml:space="preserve">  This data would be useful.</w:t>
      </w:r>
    </w:p>
    <w:p w14:paraId="0D5E101F" w14:textId="77777777" w:rsidR="00E82E26" w:rsidRDefault="00E82E26" w:rsidP="00E82E26">
      <w:pPr>
        <w:pStyle w:val="ListParagraph"/>
      </w:pPr>
    </w:p>
    <w:p w14:paraId="79DE11BB" w14:textId="7C0B1D4B" w:rsidR="00860FD4" w:rsidRDefault="00ED717F" w:rsidP="00E82E26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 w:rsidR="006378E9">
        <w:t>PsyBA</w:t>
      </w:r>
      <w:proofErr w:type="spellEnd"/>
      <w:r w:rsidR="006378E9">
        <w:t xml:space="preserve"> </w:t>
      </w:r>
      <w:r>
        <w:t xml:space="preserve">has </w:t>
      </w:r>
      <w:r w:rsidR="006378E9">
        <w:t xml:space="preserve">argued that students </w:t>
      </w:r>
      <w:r>
        <w:t xml:space="preserve">completing a ‘specialist’ </w:t>
      </w:r>
      <w:proofErr w:type="spellStart"/>
      <w:r>
        <w:t>Masters</w:t>
      </w:r>
      <w:proofErr w:type="spellEnd"/>
      <w:r>
        <w:t xml:space="preserve"> program </w:t>
      </w:r>
      <w:r w:rsidR="006378E9">
        <w:t>sho</w:t>
      </w:r>
      <w:r w:rsidR="00442279">
        <w:t>u</w:t>
      </w:r>
      <w:r w:rsidR="006378E9">
        <w:t xml:space="preserve">ld </w:t>
      </w:r>
      <w:r>
        <w:t>complete the National Psychology Examination prior to registration as a ‘generalist’ psychologist.  T</w:t>
      </w:r>
      <w:r w:rsidR="006378E9">
        <w:t xml:space="preserve">his </w:t>
      </w:r>
      <w:r>
        <w:t xml:space="preserve">examination </w:t>
      </w:r>
      <w:r w:rsidR="006378E9">
        <w:t xml:space="preserve">assesses them for competencies required </w:t>
      </w:r>
      <w:r w:rsidR="003C15A2">
        <w:t>for</w:t>
      </w:r>
      <w:r w:rsidR="006378E9">
        <w:t xml:space="preserve"> </w:t>
      </w:r>
      <w:r w:rsidR="003C15A2">
        <w:t>‘</w:t>
      </w:r>
      <w:r w:rsidR="006378E9">
        <w:t>generalist</w:t>
      </w:r>
      <w:r w:rsidR="003C15A2">
        <w:t>’ registration</w:t>
      </w:r>
      <w:r>
        <w:t xml:space="preserve">.  Hence, why should they be supervised by </w:t>
      </w:r>
      <w:r w:rsidR="00B804CB">
        <w:t>someone</w:t>
      </w:r>
      <w:r w:rsidR="00860FD4">
        <w:t xml:space="preserve"> with an AoPE endorsement? </w:t>
      </w:r>
      <w:r w:rsidR="00575002">
        <w:t xml:space="preserve"> </w:t>
      </w:r>
      <w:r w:rsidR="00E82E26">
        <w:t xml:space="preserve">It is the </w:t>
      </w:r>
      <w:proofErr w:type="spellStart"/>
      <w:r w:rsidR="00E82E26">
        <w:t>registrarship</w:t>
      </w:r>
      <w:proofErr w:type="spellEnd"/>
      <w:r w:rsidR="00E82E26">
        <w:t>, supervised by someone with an Area of Practice Endorsement</w:t>
      </w:r>
      <w:r w:rsidR="00B804CB">
        <w:t>,</w:t>
      </w:r>
      <w:r w:rsidR="00E82E26">
        <w:t xml:space="preserve"> </w:t>
      </w:r>
      <w:r w:rsidR="00B804CB">
        <w:t>which</w:t>
      </w:r>
      <w:r w:rsidR="00E82E26">
        <w:t xml:space="preserve"> enables a graduate to gain their relevant AoPE</w:t>
      </w:r>
      <w:r w:rsidR="00A93C9E">
        <w:t>.</w:t>
      </w:r>
    </w:p>
    <w:p w14:paraId="47ED7599" w14:textId="77777777" w:rsidR="00A93C9E" w:rsidRDefault="00A93C9E" w:rsidP="00A93C9E">
      <w:pPr>
        <w:pStyle w:val="ListParagraph"/>
      </w:pPr>
    </w:p>
    <w:p w14:paraId="2C292F8B" w14:textId="2283637A" w:rsidR="00A93C9E" w:rsidRDefault="00A93C9E" w:rsidP="00A93C9E">
      <w:pPr>
        <w:pStyle w:val="ListParagraph"/>
        <w:numPr>
          <w:ilvl w:val="0"/>
          <w:numId w:val="1"/>
        </w:numPr>
      </w:pPr>
      <w:r>
        <w:t xml:space="preserve">Indeed, it is worth noting that not all students seek employment following completion of their degree.  </w:t>
      </w:r>
      <w:r w:rsidR="0048479B">
        <w:t>Thus</w:t>
      </w:r>
      <w:r>
        <w:t xml:space="preserve">, some 15% of graduates of professional programs indicate that they are not in employment and are not seeking employment.  Why then do they need </w:t>
      </w:r>
      <w:r w:rsidR="00B804CB">
        <w:t>guidance</w:t>
      </w:r>
      <w:r>
        <w:t xml:space="preserve"> </w:t>
      </w:r>
      <w:r w:rsidR="00B804CB">
        <w:t>from</w:t>
      </w:r>
      <w:r>
        <w:t xml:space="preserve"> an AoPE specialist supervisor?  Given an annual intake of approximately 1450 students, assuming three placements, the 15% who do not seek employment represent some 650 registered supervisors.</w:t>
      </w:r>
      <w:r w:rsidR="00B804CB">
        <w:t xml:space="preserve">  If we add to this number those students who are employed, but do not pursue a </w:t>
      </w:r>
      <w:proofErr w:type="spellStart"/>
      <w:r w:rsidR="00B804CB">
        <w:t>registrarship</w:t>
      </w:r>
      <w:proofErr w:type="spellEnd"/>
      <w:r w:rsidR="00B804CB">
        <w:t xml:space="preserve">, we are employing significant resources for no obvious benefit, such as </w:t>
      </w:r>
      <w:r w:rsidR="00092333">
        <w:t xml:space="preserve">the </w:t>
      </w:r>
      <w:r w:rsidR="00B804CB">
        <w:t>protection of the public.</w:t>
      </w:r>
    </w:p>
    <w:p w14:paraId="16956712" w14:textId="77777777" w:rsidR="00A93C9E" w:rsidRDefault="00A93C9E" w:rsidP="00A93C9E">
      <w:pPr>
        <w:pStyle w:val="ListParagraph"/>
        <w:ind w:left="1080"/>
      </w:pPr>
    </w:p>
    <w:p w14:paraId="2BE54990" w14:textId="77777777" w:rsidR="00BF62BA" w:rsidRDefault="00A93C9E" w:rsidP="00BF62BA">
      <w:pPr>
        <w:pStyle w:val="ListParagraph"/>
        <w:ind w:left="1080"/>
      </w:pPr>
      <w:r>
        <w:t xml:space="preserve">If in the future, these graduates decide to seek AoPE registration, they will have to complete the 2-year </w:t>
      </w:r>
      <w:proofErr w:type="spellStart"/>
      <w:r>
        <w:t>registrarship</w:t>
      </w:r>
      <w:proofErr w:type="spellEnd"/>
      <w:r>
        <w:t xml:space="preserve">, </w:t>
      </w:r>
      <w:proofErr w:type="spellStart"/>
      <w:r>
        <w:t>oveseen</w:t>
      </w:r>
      <w:proofErr w:type="spellEnd"/>
      <w:r>
        <w:t xml:space="preserve"> by a supervisor who holds an AoPE.  Hence, they will gain the requisite specialist experience.  </w:t>
      </w:r>
    </w:p>
    <w:p w14:paraId="431CA728" w14:textId="77777777" w:rsidR="00BF62BA" w:rsidRDefault="00BF62BA" w:rsidP="00BF62BA">
      <w:pPr>
        <w:pStyle w:val="ListParagraph"/>
        <w:ind w:left="1080"/>
      </w:pPr>
    </w:p>
    <w:p w14:paraId="1339313A" w14:textId="678D2F93" w:rsidR="00860FD4" w:rsidRDefault="00C74828" w:rsidP="00A76578">
      <w:r>
        <w:t>T</w:t>
      </w:r>
      <w:r w:rsidR="00860FD4">
        <w:t>h</w:t>
      </w:r>
      <w:r w:rsidR="00BF62BA">
        <w:t>e above</w:t>
      </w:r>
      <w:r w:rsidR="00860FD4">
        <w:t xml:space="preserve"> underpins the current consultation document whereby the </w:t>
      </w:r>
      <w:proofErr w:type="spellStart"/>
      <w:r w:rsidR="00860FD4">
        <w:t>PsyBA</w:t>
      </w:r>
      <w:proofErr w:type="spellEnd"/>
      <w:r w:rsidR="00860FD4">
        <w:t xml:space="preserve"> specifies two categories of supervisor, the ‘generalist’ who supervises a student during their training program and the ‘specialist’ who supervises the graduate as they seek AoPE endorsement.</w:t>
      </w:r>
      <w:r w:rsidR="00E82E26">
        <w:t xml:space="preserve">  Give</w:t>
      </w:r>
      <w:r>
        <w:t>n</w:t>
      </w:r>
      <w:r w:rsidR="00E82E26">
        <w:t xml:space="preserve"> the parlous state of non-clinical programs around the country, the above would go some way to alleviating the pressure on these programs.</w:t>
      </w:r>
    </w:p>
    <w:p w14:paraId="25AFDCED" w14:textId="710A2E42" w:rsidR="008C3BC8" w:rsidRDefault="00BF62BA">
      <w:r>
        <w:t>We a</w:t>
      </w:r>
      <w:r w:rsidR="008C3BC8">
        <w:t xml:space="preserve">gree with </w:t>
      </w:r>
      <w:r>
        <w:t>the requirement that registrants wait three years following their registration before they can embark on supervisor training for the arguments given.</w:t>
      </w:r>
    </w:p>
    <w:p w14:paraId="2E9D9D2D" w14:textId="5579ABD6" w:rsidR="00BF62BA" w:rsidRDefault="004B4653">
      <w:r>
        <w:t>S</w:t>
      </w:r>
      <w:r w:rsidR="00BF62BA">
        <w:t>pecific points follow:</w:t>
      </w:r>
    </w:p>
    <w:p w14:paraId="63BD702E" w14:textId="0760F198" w:rsidR="00EC17ED" w:rsidRDefault="00BF62BA" w:rsidP="00EC17ED">
      <w:pPr>
        <w:pStyle w:val="ListParagraph"/>
        <w:numPr>
          <w:ilvl w:val="0"/>
          <w:numId w:val="2"/>
        </w:numPr>
      </w:pPr>
      <w:r>
        <w:t xml:space="preserve"> We w</w:t>
      </w:r>
      <w:r w:rsidR="00517192">
        <w:t xml:space="preserve">ould like to see data on successful completion of supervisor training programs.  </w:t>
      </w:r>
      <w:proofErr w:type="spellStart"/>
      <w:r w:rsidR="00FF3DCC">
        <w:t>PsyBA</w:t>
      </w:r>
      <w:proofErr w:type="spellEnd"/>
      <w:r w:rsidR="00FF3DCC">
        <w:t xml:space="preserve"> has useful statistics on its web-site and</w:t>
      </w:r>
      <w:r>
        <w:t xml:space="preserve"> in the present document</w:t>
      </w:r>
      <w:r w:rsidR="00FF3DCC">
        <w:t xml:space="preserve"> informs us about how many people wait for three years before seeking supervisor status.  To comment meaningfully on the supervisor training program, we need to know these numbers.</w:t>
      </w:r>
      <w:r>
        <w:t xml:space="preserve">  </w:t>
      </w:r>
      <w:r w:rsidR="00517192">
        <w:t xml:space="preserve">If </w:t>
      </w:r>
      <w:r>
        <w:t xml:space="preserve">they are </w:t>
      </w:r>
      <w:r w:rsidR="00517192">
        <w:t xml:space="preserve">low, </w:t>
      </w:r>
      <w:r>
        <w:t xml:space="preserve">we </w:t>
      </w:r>
      <w:r w:rsidR="00517192">
        <w:t>need to question what we are doing, especially in context of declining numbers</w:t>
      </w:r>
      <w:r w:rsidR="003C15A2">
        <w:t xml:space="preserve"> of supervisor</w:t>
      </w:r>
      <w:r>
        <w:t>s.  We do e</w:t>
      </w:r>
      <w:r w:rsidR="00517192">
        <w:t>xpect th</w:t>
      </w:r>
      <w:r>
        <w:t xml:space="preserve">em to be </w:t>
      </w:r>
      <w:r w:rsidR="00517192">
        <w:t xml:space="preserve">high given </w:t>
      </w:r>
      <w:r>
        <w:t xml:space="preserve">the </w:t>
      </w:r>
      <w:r w:rsidR="00517192">
        <w:t>background of applicants, but it would be useful to know</w:t>
      </w:r>
      <w:r w:rsidR="003C15A2">
        <w:t xml:space="preserve"> – </w:t>
      </w:r>
      <w:r>
        <w:t>what percentage (number) pass</w:t>
      </w:r>
      <w:r w:rsidR="003C15A2">
        <w:t xml:space="preserve"> at each ‘sitting’, first, second, or third</w:t>
      </w:r>
      <w:r w:rsidR="00092333">
        <w:t>?</w:t>
      </w:r>
      <w:r w:rsidR="003C15A2">
        <w:t xml:space="preserve">  How many fail</w:t>
      </w:r>
      <w:r>
        <w:t>?</w:t>
      </w:r>
    </w:p>
    <w:p w14:paraId="4AF4220D" w14:textId="77777777" w:rsidR="00EC17ED" w:rsidRDefault="00EC17ED" w:rsidP="00EC17ED">
      <w:pPr>
        <w:pStyle w:val="ListParagraph"/>
      </w:pPr>
    </w:p>
    <w:p w14:paraId="75FB166D" w14:textId="77777777" w:rsidR="00BF62BA" w:rsidRPr="00BF62BA" w:rsidRDefault="00BF62BA" w:rsidP="00BF62BA">
      <w:pPr>
        <w:pStyle w:val="ListParagraph"/>
        <w:numPr>
          <w:ilvl w:val="0"/>
          <w:numId w:val="2"/>
        </w:numPr>
      </w:pPr>
      <w:r w:rsidRPr="00BF62BA">
        <w:rPr>
          <w:rFonts w:ascii="Calibri" w:eastAsia="Calibri" w:hAnsi="Calibri" w:cs="Calibri"/>
          <w:color w:val="212121"/>
          <w:lang w:val="en-US"/>
        </w:rPr>
        <w:t>Point 44</w:t>
      </w:r>
      <w:r>
        <w:rPr>
          <w:rFonts w:ascii="Calibri" w:eastAsia="Calibri" w:hAnsi="Calibri" w:cs="Calibri"/>
          <w:color w:val="212121"/>
          <w:lang w:val="en-US"/>
        </w:rPr>
        <w:t xml:space="preserve"> - </w:t>
      </w:r>
      <w:r>
        <w:t xml:space="preserve">Colleagues suggested that an </w:t>
      </w:r>
      <w:r w:rsidR="00E82DB0">
        <w:t xml:space="preserve">additional supervisor </w:t>
      </w:r>
      <w:r>
        <w:t>competency be added to the list, namely</w:t>
      </w:r>
      <w:r w:rsidR="00A51DCD" w:rsidRPr="00BF62BA">
        <w:rPr>
          <w:rFonts w:ascii="Calibri" w:eastAsia="Calibri" w:hAnsi="Calibri" w:cs="Calibri"/>
          <w:color w:val="212121"/>
          <w:lang w:val="en-US"/>
        </w:rPr>
        <w:t xml:space="preserve"> </w:t>
      </w:r>
      <w:proofErr w:type="spellStart"/>
      <w:r w:rsidR="00A51DCD" w:rsidRPr="00BF62BA">
        <w:rPr>
          <w:rFonts w:ascii="Calibri" w:eastAsia="Calibri" w:hAnsi="Calibri" w:cs="Calibri"/>
          <w:color w:val="212121"/>
          <w:lang w:val="en-US"/>
        </w:rPr>
        <w:t>Falendar</w:t>
      </w:r>
      <w:proofErr w:type="spellEnd"/>
      <w:r w:rsidR="00A51DCD" w:rsidRPr="00BF62BA">
        <w:rPr>
          <w:rFonts w:ascii="Calibri" w:eastAsia="Calibri" w:hAnsi="Calibri" w:cs="Calibri"/>
          <w:color w:val="212121"/>
          <w:lang w:val="en-US"/>
        </w:rPr>
        <w:t xml:space="preserve"> and </w:t>
      </w:r>
      <w:proofErr w:type="spellStart"/>
      <w:r w:rsidR="00A51DCD" w:rsidRPr="00BF62BA">
        <w:rPr>
          <w:rFonts w:ascii="Calibri" w:eastAsia="Calibri" w:hAnsi="Calibri" w:cs="Calibri"/>
          <w:color w:val="212121"/>
          <w:lang w:val="en-US"/>
        </w:rPr>
        <w:t>Shafranske’s</w:t>
      </w:r>
      <w:proofErr w:type="spellEnd"/>
      <w:r w:rsidR="00A51DCD" w:rsidRPr="00BF62BA">
        <w:rPr>
          <w:rFonts w:ascii="Calibri" w:eastAsia="Calibri" w:hAnsi="Calibri" w:cs="Calibri"/>
          <w:color w:val="212121"/>
          <w:lang w:val="en-US"/>
        </w:rPr>
        <w:t xml:space="preserve"> understanding of systemic issues (</w:t>
      </w:r>
      <w:r w:rsidR="00A51DCD" w:rsidRPr="00BF62BA">
        <w:rPr>
          <w:rFonts w:ascii="Calibri" w:eastAsia="Calibri" w:hAnsi="Calibri" w:cs="Calibri"/>
          <w:i/>
          <w:iCs/>
          <w:color w:val="212121"/>
          <w:lang w:val="en-US"/>
        </w:rPr>
        <w:t>Interdisciplinary Systems</w:t>
      </w:r>
      <w:r w:rsidR="00A51DCD" w:rsidRPr="00BF62BA">
        <w:rPr>
          <w:rFonts w:ascii="Calibri" w:eastAsia="Calibri" w:hAnsi="Calibri" w:cs="Calibri"/>
          <w:color w:val="212121"/>
          <w:lang w:val="en-US"/>
        </w:rPr>
        <w:t>).</w:t>
      </w:r>
    </w:p>
    <w:p w14:paraId="375E590D" w14:textId="77777777" w:rsidR="00BF62BA" w:rsidRPr="00BF62BA" w:rsidRDefault="00BF62BA" w:rsidP="00BF62BA">
      <w:pPr>
        <w:pStyle w:val="ListParagraph"/>
      </w:pPr>
    </w:p>
    <w:p w14:paraId="631096B2" w14:textId="77777777" w:rsidR="00BF62BA" w:rsidRPr="00BF62BA" w:rsidRDefault="00A51DCD" w:rsidP="00A51DCD">
      <w:pPr>
        <w:pStyle w:val="ListParagraph"/>
        <w:numPr>
          <w:ilvl w:val="0"/>
          <w:numId w:val="2"/>
        </w:numPr>
      </w:pPr>
      <w:r w:rsidRPr="00BF62BA">
        <w:rPr>
          <w:rFonts w:ascii="Calibri" w:eastAsia="Calibri" w:hAnsi="Calibri" w:cs="Calibri"/>
          <w:color w:val="212121"/>
          <w:lang w:val="en-US"/>
        </w:rPr>
        <w:t>Point 45</w:t>
      </w:r>
      <w:r w:rsidR="00BF62BA">
        <w:rPr>
          <w:rFonts w:ascii="Calibri" w:eastAsia="Calibri" w:hAnsi="Calibri" w:cs="Calibri"/>
          <w:color w:val="212121"/>
          <w:lang w:val="en-US"/>
        </w:rPr>
        <w:t xml:space="preserve"> - </w:t>
      </w:r>
      <w:r w:rsidRPr="00BF62BA">
        <w:rPr>
          <w:rFonts w:ascii="Calibri" w:eastAsia="Calibri" w:hAnsi="Calibri" w:cs="Calibri"/>
          <w:color w:val="212121"/>
          <w:lang w:val="en-US"/>
        </w:rPr>
        <w:t>It would be useful for the Board to provide clearer guidelines or standards in relation to the management of supervision records (for both supervisors and supervisees).</w:t>
      </w:r>
    </w:p>
    <w:p w14:paraId="0E721E22" w14:textId="77777777" w:rsidR="00BF62BA" w:rsidRPr="00BF62BA" w:rsidRDefault="00BF62BA" w:rsidP="00BF62BA">
      <w:pPr>
        <w:pStyle w:val="ListParagraph"/>
        <w:rPr>
          <w:rFonts w:ascii="Calibri" w:eastAsia="Calibri" w:hAnsi="Calibri" w:cs="Calibri"/>
          <w:color w:val="212121"/>
          <w:lang w:val="en-US"/>
        </w:rPr>
      </w:pPr>
    </w:p>
    <w:p w14:paraId="1FB665E8" w14:textId="4E1207ED" w:rsidR="00A51DCD" w:rsidRDefault="00A51DCD" w:rsidP="00A51DCD">
      <w:pPr>
        <w:pStyle w:val="ListParagraph"/>
        <w:numPr>
          <w:ilvl w:val="0"/>
          <w:numId w:val="2"/>
        </w:numPr>
      </w:pPr>
      <w:r w:rsidRPr="00BF62BA">
        <w:rPr>
          <w:rFonts w:ascii="Calibri" w:eastAsia="Calibri" w:hAnsi="Calibri" w:cs="Calibri"/>
          <w:color w:val="212121"/>
          <w:lang w:val="en-US"/>
        </w:rPr>
        <w:t>Point 58</w:t>
      </w:r>
      <w:r w:rsidR="007F231C">
        <w:rPr>
          <w:rFonts w:ascii="Calibri" w:eastAsia="Calibri" w:hAnsi="Calibri" w:cs="Calibri"/>
          <w:color w:val="212121"/>
          <w:lang w:val="en-US"/>
        </w:rPr>
        <w:t xml:space="preserve"> – We agree</w:t>
      </w:r>
      <w:r w:rsidRPr="00BF62BA">
        <w:rPr>
          <w:rFonts w:ascii="Calibri" w:eastAsia="Calibri" w:hAnsi="Calibri" w:cs="Calibri"/>
          <w:color w:val="212121"/>
          <w:lang w:val="en-US"/>
        </w:rPr>
        <w:t xml:space="preserve"> with </w:t>
      </w:r>
      <w:r w:rsidR="007F231C">
        <w:rPr>
          <w:rFonts w:ascii="Calibri" w:eastAsia="Calibri" w:hAnsi="Calibri" w:cs="Calibri"/>
          <w:color w:val="212121"/>
          <w:lang w:val="en-US"/>
        </w:rPr>
        <w:t xml:space="preserve">the </w:t>
      </w:r>
      <w:r w:rsidRPr="00BF62BA">
        <w:rPr>
          <w:rFonts w:ascii="Calibri" w:eastAsia="Calibri" w:hAnsi="Calibri" w:cs="Calibri"/>
          <w:color w:val="212121"/>
          <w:lang w:val="en-US"/>
        </w:rPr>
        <w:t>Board’s proposal to allow extension on Part 3 completion date in extraordinary circumstances.</w:t>
      </w:r>
    </w:p>
    <w:p w14:paraId="2C824E37" w14:textId="361C3CB4" w:rsidR="00517192" w:rsidRDefault="004D3C5A">
      <w:r>
        <w:t xml:space="preserve">In sum, HODSPA and our placement coordinators agree with Option 2 as put forward by the Psychology Board of Australia. </w:t>
      </w:r>
    </w:p>
    <w:sectPr w:rsidR="00517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2424A"/>
    <w:multiLevelType w:val="hybridMultilevel"/>
    <w:tmpl w:val="4C9C5A04"/>
    <w:lvl w:ilvl="0" w:tplc="30CA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7D4D39"/>
    <w:multiLevelType w:val="hybridMultilevel"/>
    <w:tmpl w:val="507E8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E9"/>
    <w:rsid w:val="00082895"/>
    <w:rsid w:val="00092333"/>
    <w:rsid w:val="000C02A1"/>
    <w:rsid w:val="00221963"/>
    <w:rsid w:val="002467A5"/>
    <w:rsid w:val="002B114D"/>
    <w:rsid w:val="002B186D"/>
    <w:rsid w:val="002D71F1"/>
    <w:rsid w:val="0033430A"/>
    <w:rsid w:val="003C15A2"/>
    <w:rsid w:val="003C33D5"/>
    <w:rsid w:val="00400064"/>
    <w:rsid w:val="00442279"/>
    <w:rsid w:val="004630C7"/>
    <w:rsid w:val="0048479B"/>
    <w:rsid w:val="0049743C"/>
    <w:rsid w:val="004B4653"/>
    <w:rsid w:val="004C1C35"/>
    <w:rsid w:val="004D3C5A"/>
    <w:rsid w:val="00517192"/>
    <w:rsid w:val="00575002"/>
    <w:rsid w:val="00614CE9"/>
    <w:rsid w:val="006378E9"/>
    <w:rsid w:val="007459C4"/>
    <w:rsid w:val="00757820"/>
    <w:rsid w:val="007F231C"/>
    <w:rsid w:val="00837B86"/>
    <w:rsid w:val="00860FD4"/>
    <w:rsid w:val="008C3BC8"/>
    <w:rsid w:val="00913ED0"/>
    <w:rsid w:val="00963754"/>
    <w:rsid w:val="00A51DCD"/>
    <w:rsid w:val="00A76578"/>
    <w:rsid w:val="00A93C9E"/>
    <w:rsid w:val="00AB2BE8"/>
    <w:rsid w:val="00B804CB"/>
    <w:rsid w:val="00BC5FF5"/>
    <w:rsid w:val="00BF62BA"/>
    <w:rsid w:val="00C74828"/>
    <w:rsid w:val="00C9429E"/>
    <w:rsid w:val="00CB2F65"/>
    <w:rsid w:val="00D636CF"/>
    <w:rsid w:val="00E34C59"/>
    <w:rsid w:val="00E82DB0"/>
    <w:rsid w:val="00E82E26"/>
    <w:rsid w:val="00EC17ED"/>
    <w:rsid w:val="00ED5D65"/>
    <w:rsid w:val="00ED717F"/>
    <w:rsid w:val="00FA6F7C"/>
    <w:rsid w:val="00FB54CE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619E"/>
  <w15:chartTrackingRefBased/>
  <w15:docId w15:val="{1DDF059F-6676-4881-AABC-DB91DAE3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Board - Submission - Review of supervisor guidelines - HODSPA</dc:title>
  <dc:subject>Submission</dc:subject>
  <dc:creator>Psychology Board</dc:creator>
  <cp:keywords/>
  <dc:description/>
  <cp:lastModifiedBy>Sheryl Kamath</cp:lastModifiedBy>
  <cp:revision>2</cp:revision>
  <dcterms:created xsi:type="dcterms:W3CDTF">2018-05-09T01:14:00Z</dcterms:created>
  <dcterms:modified xsi:type="dcterms:W3CDTF">2018-05-09T01:14:00Z</dcterms:modified>
</cp:coreProperties>
</file>