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B" w:rsidRDefault="00433F3F">
      <w:pPr>
        <w:spacing w:before="77"/>
        <w:ind w:left="100" w:right="3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99FB4"/>
          <w:sz w:val="24"/>
          <w:szCs w:val="24"/>
        </w:rPr>
        <w:t>Com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ten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qui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ouns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z w:val="24"/>
          <w:szCs w:val="24"/>
        </w:rPr>
        <w:t>ng p</w:t>
      </w:r>
      <w:r>
        <w:rPr>
          <w:rFonts w:ascii="Arial" w:eastAsia="Arial" w:hAnsi="Arial" w:cs="Arial"/>
          <w:b/>
          <w:color w:val="399FB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holo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color w:val="399FB4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ndors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m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nt</w:t>
      </w:r>
    </w:p>
    <w:p w:rsidR="004E47FB" w:rsidRDefault="004E47FB">
      <w:pPr>
        <w:spacing w:before="10" w:line="200" w:lineRule="exact"/>
      </w:pPr>
    </w:p>
    <w:p w:rsidR="004E47FB" w:rsidRPr="004806C1" w:rsidRDefault="00433F3F">
      <w:pPr>
        <w:spacing w:line="360" w:lineRule="auto"/>
        <w:ind w:left="100" w:right="-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formulation,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="00B955E5"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 across the lifespan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6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.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elo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59" w:lineRule="auto"/>
        <w:ind w:left="100" w:right="9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z w:val="18"/>
          <w:szCs w:val="18"/>
        </w:rPr>
        <w:t xml:space="preserve">re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embe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edical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0"/>
          <w:szCs w:val="10"/>
        </w:rPr>
      </w:pPr>
    </w:p>
    <w:p w:rsidR="004E47FB" w:rsidRPr="004806C1" w:rsidRDefault="00433F3F">
      <w:pPr>
        <w:ind w:left="167" w:right="-4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He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tabs>
          <w:tab w:val="left" w:pos="520"/>
        </w:tabs>
        <w:spacing w:line="350" w:lineRule="auto"/>
        <w:ind w:left="528" w:right="36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z w:val="18"/>
          <w:szCs w:val="18"/>
        </w:rPr>
        <w:t>Na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tabs>
          <w:tab w:val="left" w:pos="520"/>
        </w:tabs>
        <w:spacing w:before="10" w:line="352" w:lineRule="auto"/>
        <w:ind w:left="528" w:right="360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pacing w:val="5"/>
          <w:sz w:val="18"/>
          <w:szCs w:val="18"/>
        </w:rPr>
        <w:t>W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j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8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6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a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-tr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au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4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37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assu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5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doc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APS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Et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4806C1">
        <w:rPr>
          <w:rFonts w:ascii="Arial" w:eastAsia="Arial" w:hAnsi="Arial" w:cs="Arial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>1</w:t>
      </w:r>
      <w:r w:rsidRPr="004806C1">
        <w:rPr>
          <w:rFonts w:ascii="Arial" w:eastAsia="Arial" w:hAnsi="Arial" w:cs="Arial"/>
          <w:sz w:val="18"/>
          <w:szCs w:val="18"/>
        </w:rPr>
        <w:t>. 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33F3F">
      <w:pPr>
        <w:spacing w:before="80" w:line="360" w:lineRule="auto"/>
        <w:ind w:right="167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l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59" w:lineRule="auto"/>
        <w:ind w:left="566" w:right="442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diagnosis,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0" w:lineRule="auto"/>
        <w:ind w:left="566" w:right="239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</w:p>
    <w:p w:rsidR="00F17FC7" w:rsidRPr="004806C1" w:rsidRDefault="00433F3F" w:rsidP="00B55532">
      <w:pPr>
        <w:spacing w:before="4" w:line="359" w:lineRule="auto"/>
        <w:ind w:left="285" w:right="15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="00F17FC7" w:rsidRPr="004806C1">
        <w:rPr>
          <w:rFonts w:ascii="Arial" w:eastAsia="Arial" w:hAnsi="Arial" w:cs="Arial"/>
          <w:sz w:val="18"/>
          <w:szCs w:val="18"/>
        </w:rPr>
        <w:t xml:space="preserve">knowledge of psychopathology and </w:t>
      </w:r>
      <w:r w:rsidR="00B55532" w:rsidRPr="004806C1">
        <w:rPr>
          <w:rFonts w:ascii="Arial" w:eastAsia="Arial" w:hAnsi="Arial" w:cs="Arial"/>
          <w:sz w:val="18"/>
          <w:szCs w:val="18"/>
        </w:rPr>
        <w:t xml:space="preserve">  </w:t>
      </w:r>
      <w:r w:rsidR="00F17FC7" w:rsidRPr="004806C1">
        <w:rPr>
          <w:rFonts w:ascii="Arial" w:eastAsia="Arial" w:hAnsi="Arial" w:cs="Arial"/>
          <w:sz w:val="18"/>
          <w:szCs w:val="18"/>
        </w:rPr>
        <w:t>psychopharmacology</w:t>
      </w:r>
    </w:p>
    <w:p w:rsidR="004E47FB" w:rsidRPr="004806C1" w:rsidRDefault="00433F3F">
      <w:pPr>
        <w:spacing w:before="4" w:line="359" w:lineRule="auto"/>
        <w:ind w:left="235" w:right="150" w:firstLine="1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</w:p>
    <w:p w:rsidR="004E47FB" w:rsidRPr="004806C1" w:rsidRDefault="00433F3F">
      <w:pPr>
        <w:spacing w:before="5" w:line="360" w:lineRule="auto"/>
        <w:ind w:left="566" w:right="228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</w:t>
      </w:r>
    </w:p>
    <w:p w:rsidR="004E47FB" w:rsidRPr="004806C1" w:rsidRDefault="00433F3F">
      <w:pPr>
        <w:spacing w:before="2" w:line="360" w:lineRule="auto"/>
        <w:ind w:left="566" w:right="179" w:hanging="29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 xml:space="preserve">th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individual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 and couples </w:t>
      </w:r>
      <w:r w:rsidRPr="004806C1">
        <w:rPr>
          <w:rFonts w:ascii="Arial" w:eastAsia="Arial" w:hAnsi="Arial" w:cs="Arial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566" w:right="86" w:hanging="240"/>
        <w:jc w:val="both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kee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2" w:line="360" w:lineRule="auto"/>
        <w:ind w:left="566" w:right="63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(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)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566" w:right="439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</w:p>
    <w:p w:rsidR="004E47FB" w:rsidRPr="004806C1" w:rsidRDefault="00433F3F">
      <w:pPr>
        <w:spacing w:line="360" w:lineRule="auto"/>
        <w:ind w:left="566" w:right="12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diag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8" w:lineRule="auto"/>
        <w:ind w:left="566" w:right="250" w:hanging="319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ty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5" w:line="359" w:lineRule="auto"/>
        <w:ind w:left="566" w:right="88" w:hanging="331"/>
        <w:rPr>
          <w:rFonts w:ascii="Arial" w:eastAsia="Arial" w:hAnsi="Arial" w:cs="Arial"/>
          <w:sz w:val="18"/>
          <w:szCs w:val="18"/>
        </w:rPr>
        <w:sectPr w:rsidR="004E47FB" w:rsidRPr="004806C1">
          <w:pgSz w:w="11920" w:h="16840"/>
          <w:pgMar w:top="620" w:right="620" w:bottom="280" w:left="620" w:header="720" w:footer="720" w:gutter="0"/>
          <w:cols w:num="2" w:space="720" w:equalWidth="0">
            <w:col w:w="4948" w:space="740"/>
            <w:col w:w="4992"/>
          </w:cols>
        </w:sect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evaluate the effectiveness of psychological interventions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80" w:line="360" w:lineRule="auto"/>
        <w:ind w:left="667" w:right="217" w:hanging="29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lastRenderedPageBreak/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-1"/>
          <w:sz w:val="18"/>
          <w:szCs w:val="18"/>
        </w:rPr>
        <w:t xml:space="preserve">emotion,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ty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667" w:right="49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z w:val="18"/>
          <w:szCs w:val="18"/>
        </w:rPr>
        <w:t>e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counselling psychology</w:t>
      </w:r>
    </w:p>
    <w:p w:rsidR="004E47FB" w:rsidRPr="004806C1" w:rsidRDefault="00433F3F">
      <w:pPr>
        <w:spacing w:line="360" w:lineRule="auto"/>
        <w:ind w:left="667" w:right="212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4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9" w:lineRule="auto"/>
        <w:ind w:left="667" w:right="19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p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 w:rsidP="00B955E5">
      <w:pPr>
        <w:spacing w:before="5" w:line="359" w:lineRule="auto"/>
        <w:ind w:left="335" w:right="411"/>
        <w:rPr>
          <w:rFonts w:ascii="Arial" w:eastAsia="Arial" w:hAnsi="Arial" w:cs="Arial"/>
          <w:sz w:val="18"/>
          <w:szCs w:val="18"/>
        </w:rPr>
      </w:pP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2" w:line="200" w:lineRule="exact"/>
      </w:pPr>
    </w:p>
    <w:p w:rsidR="004E47FB" w:rsidRPr="004806C1" w:rsidRDefault="00433F3F">
      <w:pPr>
        <w:spacing w:line="360" w:lineRule="auto"/>
        <w:ind w:left="667" w:right="90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 fr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61" w:lineRule="auto"/>
        <w:ind w:left="667" w:right="140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z w:val="18"/>
          <w:szCs w:val="18"/>
        </w:rPr>
        <w:t>clinical practice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line="360" w:lineRule="auto"/>
        <w:ind w:left="667" w:right="-31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4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 xml:space="preserve">f) 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667" w:right="-15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k</w:t>
      </w:r>
      <w:r w:rsidRPr="004806C1">
        <w:rPr>
          <w:rFonts w:ascii="Arial" w:eastAsia="Arial" w:hAnsi="Arial" w:cs="Arial"/>
          <w:spacing w:val="1"/>
          <w:sz w:val="18"/>
          <w:szCs w:val="18"/>
        </w:rPr>
        <w:t>eh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fam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1" w:lineRule="auto"/>
        <w:ind w:left="667" w:right="23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abou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line="360" w:lineRule="auto"/>
        <w:ind w:left="667" w:right="51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, criminal justice systems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1" w:line="360" w:lineRule="auto"/>
        <w:ind w:left="667" w:right="-9" w:hanging="33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</w:p>
    <w:p w:rsidR="004E47FB" w:rsidRPr="004806C1" w:rsidRDefault="00433F3F">
      <w:pPr>
        <w:spacing w:before="80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3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26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q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m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’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</w:p>
    <w:p w:rsidR="004E47FB" w:rsidRPr="004806C1" w:rsidRDefault="00433F3F">
      <w:pPr>
        <w:spacing w:before="2" w:line="360" w:lineRule="auto"/>
        <w:ind w:left="283" w:right="60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equa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dhoo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rk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sectPr w:rsidR="004E47FB" w:rsidRPr="004806C1">
      <w:pgSz w:w="11920" w:h="16840"/>
      <w:pgMar w:top="620" w:right="620" w:bottom="280" w:left="620" w:header="720" w:footer="720" w:gutter="0"/>
      <w:cols w:num="2" w:space="720" w:equalWidth="0">
        <w:col w:w="4959" w:space="730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3D6"/>
    <w:multiLevelType w:val="multilevel"/>
    <w:tmpl w:val="BD2CB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4E47FB"/>
    <w:rsid w:val="00262710"/>
    <w:rsid w:val="0041031B"/>
    <w:rsid w:val="00433F3F"/>
    <w:rsid w:val="004806C1"/>
    <w:rsid w:val="004E47FB"/>
    <w:rsid w:val="005E4B95"/>
    <w:rsid w:val="00711C41"/>
    <w:rsid w:val="00B55532"/>
    <w:rsid w:val="00B955E5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658A2-2958-4DBE-98EA-64201F1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5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Winifred Cunningham - Attachment</dc:title>
  <dc:subject>Submission</dc:subject>
  <dc:creator>Psychology Board</dc:creator>
  <cp:lastModifiedBy>Gareth Meade</cp:lastModifiedBy>
  <cp:revision>2</cp:revision>
  <cp:lastPrinted>2016-01-21T21:43:00Z</cp:lastPrinted>
  <dcterms:created xsi:type="dcterms:W3CDTF">2016-05-05T01:04:00Z</dcterms:created>
  <dcterms:modified xsi:type="dcterms:W3CDTF">2016-05-05T01:04:00Z</dcterms:modified>
</cp:coreProperties>
</file>