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1D5" w:rsidRDefault="00D741D5" w:rsidP="00D741D5">
      <w:pPr>
        <w:spacing w:after="0"/>
      </w:pPr>
      <w:bookmarkStart w:id="0" w:name="_GoBack"/>
      <w:bookmarkEnd w:id="0"/>
      <w:r>
        <w:t>Michael Di Mattia</w:t>
      </w:r>
    </w:p>
    <w:p w:rsidR="00D741D5" w:rsidRDefault="00D741D5" w:rsidP="00D741D5">
      <w:pPr>
        <w:spacing w:after="0"/>
      </w:pPr>
      <w:r>
        <w:t>Counselling Psychologist</w:t>
      </w:r>
    </w:p>
    <w:p w:rsidR="00D741D5" w:rsidRDefault="00EB0D9A" w:rsidP="00D741D5">
      <w:pPr>
        <w:spacing w:after="0"/>
      </w:pPr>
      <w:hyperlink r:id="rId5" w:history="1">
        <w:r w:rsidR="00D741D5" w:rsidRPr="00B25D8B">
          <w:rPr>
            <w:rStyle w:val="Hyperlink"/>
          </w:rPr>
          <w:t>michael@michaeldimattia.org</w:t>
        </w:r>
      </w:hyperlink>
      <w:r w:rsidR="00D741D5">
        <w:t xml:space="preserve"> </w:t>
      </w:r>
    </w:p>
    <w:p w:rsidR="00D741D5" w:rsidRDefault="00D741D5" w:rsidP="00D741D5">
      <w:pPr>
        <w:spacing w:after="0"/>
      </w:pPr>
    </w:p>
    <w:p w:rsidR="00D741D5" w:rsidRDefault="00D741D5" w:rsidP="00D741D5">
      <w:pPr>
        <w:spacing w:after="0"/>
      </w:pPr>
      <w:r>
        <w:t>3</w:t>
      </w:r>
      <w:r w:rsidR="00CC7468" w:rsidRPr="00CC7468">
        <w:rPr>
          <w:vertAlign w:val="superscript"/>
        </w:rPr>
        <w:t>rd</w:t>
      </w:r>
      <w:r w:rsidR="00CC7468">
        <w:t xml:space="preserve"> </w:t>
      </w:r>
      <w:r>
        <w:t>March 2016</w:t>
      </w:r>
    </w:p>
    <w:p w:rsidR="00D741D5" w:rsidRDefault="00D741D5" w:rsidP="00D741D5">
      <w:pPr>
        <w:spacing w:after="0"/>
      </w:pPr>
    </w:p>
    <w:p w:rsidR="00D741D5" w:rsidRDefault="00D741D5" w:rsidP="00D741D5">
      <w:pPr>
        <w:spacing w:after="0"/>
      </w:pPr>
      <w:r>
        <w:t>Psychology Board of Australia</w:t>
      </w:r>
    </w:p>
    <w:p w:rsidR="00D741D5" w:rsidRDefault="00D741D5" w:rsidP="00D741D5">
      <w:pPr>
        <w:spacing w:after="0"/>
      </w:pPr>
      <w:r>
        <w:t>GPO Box 9958</w:t>
      </w:r>
    </w:p>
    <w:p w:rsidR="00D741D5" w:rsidRDefault="00D741D5" w:rsidP="00D741D5">
      <w:pPr>
        <w:spacing w:after="0"/>
      </w:pPr>
      <w:r>
        <w:t>Melbourne VIC 3001</w:t>
      </w:r>
    </w:p>
    <w:p w:rsidR="00D741D5" w:rsidRDefault="00D741D5" w:rsidP="00D741D5">
      <w:pPr>
        <w:spacing w:after="0"/>
      </w:pPr>
    </w:p>
    <w:p w:rsidR="00D741D5" w:rsidRDefault="00D741D5" w:rsidP="00D741D5">
      <w:pPr>
        <w:spacing w:after="0"/>
      </w:pPr>
      <w:r>
        <w:t>Dear Board members,</w:t>
      </w:r>
    </w:p>
    <w:p w:rsidR="00D741D5" w:rsidRDefault="00D741D5" w:rsidP="00D741D5">
      <w:pPr>
        <w:spacing w:after="0"/>
      </w:pPr>
    </w:p>
    <w:p w:rsidR="00D741D5" w:rsidRPr="00D741D5" w:rsidRDefault="00D741D5" w:rsidP="00D741D5">
      <w:pPr>
        <w:spacing w:after="0"/>
        <w:rPr>
          <w:b/>
        </w:rPr>
      </w:pPr>
      <w:r w:rsidRPr="00D741D5">
        <w:rPr>
          <w:b/>
        </w:rPr>
        <w:t>Re: Public consultation paper 26: Area of Practice Endorsements</w:t>
      </w:r>
    </w:p>
    <w:p w:rsidR="00D741D5" w:rsidRDefault="00D741D5" w:rsidP="00D741D5">
      <w:pPr>
        <w:spacing w:after="0"/>
      </w:pPr>
    </w:p>
    <w:p w:rsidR="00D741D5" w:rsidRDefault="00D741D5" w:rsidP="00D741D5">
      <w:pPr>
        <w:spacing w:after="0"/>
      </w:pPr>
      <w:r>
        <w:t>Dear Board members,</w:t>
      </w:r>
    </w:p>
    <w:p w:rsidR="00D741D5" w:rsidRDefault="00D741D5" w:rsidP="00D741D5">
      <w:pPr>
        <w:spacing w:after="0"/>
      </w:pPr>
    </w:p>
    <w:p w:rsidR="00D741D5" w:rsidRDefault="00D741D5" w:rsidP="00D741D5">
      <w:pPr>
        <w:spacing w:after="0"/>
      </w:pPr>
      <w:r>
        <w:t>Thank you for the opportunity to provide feedback on the guidelines on area of practice endorsements.</w:t>
      </w:r>
    </w:p>
    <w:p w:rsidR="00D741D5" w:rsidRDefault="00D741D5" w:rsidP="00D741D5">
      <w:pPr>
        <w:spacing w:after="0"/>
      </w:pPr>
    </w:p>
    <w:p w:rsidR="00D741D5" w:rsidRDefault="00D741D5" w:rsidP="00D741D5">
      <w:pPr>
        <w:spacing w:after="0"/>
      </w:pPr>
      <w:r>
        <w:t>I am a counselling psychologist with a long involvement in the practice, training and administration of counselling psychol</w:t>
      </w:r>
      <w:r w:rsidR="00BA2400">
        <w:t>ogy</w:t>
      </w:r>
      <w:r>
        <w:t>.  I have been involved with the APS College of Counselling Psychologists since 2003</w:t>
      </w:r>
      <w:r w:rsidR="00B439B7">
        <w:t xml:space="preserve"> in a variety of leadership positions and I am the current Chair of the college.  </w:t>
      </w:r>
      <w:r>
        <w:t xml:space="preserve"> I’</w:t>
      </w:r>
      <w:r w:rsidR="00FC5C87">
        <w:t xml:space="preserve">ve supervised </w:t>
      </w:r>
      <w:r>
        <w:t xml:space="preserve">Masters and Doctoral counselling psychology students and have </w:t>
      </w:r>
      <w:r w:rsidR="00B439B7">
        <w:t>lectured in counselling psychology programs.  Thus, I am very familiar with the teaching and practice of counselling psychology in Australia.</w:t>
      </w:r>
    </w:p>
    <w:p w:rsidR="00B439B7" w:rsidRDefault="00B439B7" w:rsidP="00D741D5">
      <w:pPr>
        <w:spacing w:after="0"/>
      </w:pPr>
    </w:p>
    <w:p w:rsidR="00BA2400" w:rsidRDefault="00B439B7" w:rsidP="00D741D5">
      <w:pPr>
        <w:spacing w:after="0"/>
      </w:pPr>
      <w:r>
        <w:t>I have concerns that the c</w:t>
      </w:r>
      <w:r w:rsidR="00BA2400">
        <w:t xml:space="preserve">urrent guidelines are not an accurate </w:t>
      </w:r>
      <w:r w:rsidR="00A858F2">
        <w:t xml:space="preserve">reflection </w:t>
      </w:r>
      <w:r w:rsidR="00BA2400">
        <w:t xml:space="preserve">of </w:t>
      </w:r>
      <w:r>
        <w:t>the teaching and practice of counselling psychology, as they do</w:t>
      </w:r>
      <w:r w:rsidR="00DF0C4F">
        <w:t>n’</w:t>
      </w:r>
      <w:r w:rsidR="00BD0B39">
        <w:t>t highlight the extensive training received in treating</w:t>
      </w:r>
      <w:r>
        <w:t xml:space="preserve"> mental disorders and working with other modalities, especially couple therapy.  It misinforms the public about the competencies and scope of prac</w:t>
      </w:r>
      <w:r w:rsidR="00BD0B39">
        <w:t>tice for counselling psychology and needs to be amended.</w:t>
      </w:r>
    </w:p>
    <w:p w:rsidR="00BA2400" w:rsidRDefault="00BA2400" w:rsidP="00D741D5">
      <w:pPr>
        <w:spacing w:after="0"/>
      </w:pPr>
    </w:p>
    <w:p w:rsidR="00B439B7" w:rsidRDefault="00BA6765" w:rsidP="00D741D5">
      <w:pPr>
        <w:spacing w:after="0"/>
      </w:pPr>
      <w:r>
        <w:t xml:space="preserve">I </w:t>
      </w:r>
      <w:r w:rsidR="00C65AC2">
        <w:t xml:space="preserve">support </w:t>
      </w:r>
      <w:r w:rsidR="00883CF7">
        <w:t>the revised definition and competency statements developed by the College of Counselling Psychologists, the Association of Counselling Psychologists, in conjunction with counselling psychology program coordinators.  I believe the amended definition of counselling psychology and associated competencies more accurately reflects the teaching and practice of counselling psychology in Australia and is aligned with recognised international standards for counselling psychology.</w:t>
      </w:r>
    </w:p>
    <w:p w:rsidR="001179E4" w:rsidRDefault="001179E4" w:rsidP="00D741D5">
      <w:pPr>
        <w:spacing w:after="0"/>
      </w:pPr>
    </w:p>
    <w:p w:rsidR="001179E4" w:rsidRDefault="001179E4" w:rsidP="00D741D5">
      <w:pPr>
        <w:spacing w:after="0"/>
      </w:pPr>
      <w:r>
        <w:t>Yours Sincerely,</w:t>
      </w:r>
    </w:p>
    <w:p w:rsidR="001179E4" w:rsidRDefault="001179E4" w:rsidP="00D741D5">
      <w:pPr>
        <w:spacing w:after="0"/>
      </w:pPr>
    </w:p>
    <w:p w:rsidR="001179E4" w:rsidRDefault="00665363" w:rsidP="00D741D5">
      <w:pPr>
        <w:spacing w:after="0"/>
      </w:pPr>
      <w:r>
        <w:rPr>
          <w:noProof/>
          <w:lang w:eastAsia="en-AU"/>
        </w:rPr>
        <w:drawing>
          <wp:inline distT="0" distB="0" distL="0" distR="0">
            <wp:extent cx="1668780" cy="480060"/>
            <wp:effectExtent l="1905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668780" cy="480060"/>
                    </a:xfrm>
                    <a:prstGeom prst="rect">
                      <a:avLst/>
                    </a:prstGeom>
                    <a:noFill/>
                    <a:ln w="9525">
                      <a:noFill/>
                      <a:miter lim="800000"/>
                      <a:headEnd/>
                      <a:tailEnd/>
                    </a:ln>
                  </pic:spPr>
                </pic:pic>
              </a:graphicData>
            </a:graphic>
          </wp:inline>
        </w:drawing>
      </w:r>
    </w:p>
    <w:p w:rsidR="001179E4" w:rsidRDefault="001179E4" w:rsidP="00D741D5">
      <w:pPr>
        <w:spacing w:after="0"/>
      </w:pPr>
      <w:r>
        <w:t>Michael Di Mattia</w:t>
      </w:r>
    </w:p>
    <w:p w:rsidR="001179E4" w:rsidRDefault="001179E4" w:rsidP="00D741D5">
      <w:pPr>
        <w:spacing w:after="0"/>
      </w:pPr>
      <w:r>
        <w:t>Counselling Psychologist</w:t>
      </w:r>
    </w:p>
    <w:sectPr w:rsidR="001179E4" w:rsidSect="00A858F2">
      <w:pgSz w:w="11906" w:h="16838"/>
      <w:pgMar w:top="993"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2"/>
  </w:compat>
  <w:rsids>
    <w:rsidRoot w:val="00D741D5"/>
    <w:rsid w:val="000226C6"/>
    <w:rsid w:val="000E63B0"/>
    <w:rsid w:val="001179E4"/>
    <w:rsid w:val="00252A65"/>
    <w:rsid w:val="003526DC"/>
    <w:rsid w:val="00665363"/>
    <w:rsid w:val="0077343E"/>
    <w:rsid w:val="007D6096"/>
    <w:rsid w:val="00806F8C"/>
    <w:rsid w:val="00883CF7"/>
    <w:rsid w:val="00A23DEE"/>
    <w:rsid w:val="00A858F2"/>
    <w:rsid w:val="00AF5425"/>
    <w:rsid w:val="00B439B7"/>
    <w:rsid w:val="00BA2400"/>
    <w:rsid w:val="00BA6765"/>
    <w:rsid w:val="00BD0B39"/>
    <w:rsid w:val="00C65AC2"/>
    <w:rsid w:val="00CC7468"/>
    <w:rsid w:val="00D741D5"/>
    <w:rsid w:val="00D81B6C"/>
    <w:rsid w:val="00DF0C4F"/>
    <w:rsid w:val="00EB0D9A"/>
    <w:rsid w:val="00FC5C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0E3799-0B19-42C4-BB2E-8456A2B60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741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hyperlink" Target="mailto:michael@michaeldimatti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7ED69-8369-4F0B-B8D1-2721661A3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1599</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University of Melbourne</Company>
  <LinksUpToDate>false</LinksUpToDate>
  <CharactersWithSpaces>1876</CharactersWithSpaces>
  <SharedDoc>false</SharedDoc>
  <HLinks>
    <vt:vector size="6" baseType="variant">
      <vt:variant>
        <vt:i4>7798850</vt:i4>
      </vt:variant>
      <vt:variant>
        <vt:i4>0</vt:i4>
      </vt:variant>
      <vt:variant>
        <vt:i4>0</vt:i4>
      </vt:variant>
      <vt:variant>
        <vt:i4>5</vt:i4>
      </vt:variant>
      <vt:variant>
        <vt:lpwstr>mailto:michael@michaeldimattia.org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 Public consultation on area of practice endorsements - Michael Di Mattia</dc:title>
  <dc:subject>Submission</dc:subject>
  <dc:creator>Psychology Board</dc:creator>
  <cp:lastModifiedBy>Gareth Meade</cp:lastModifiedBy>
  <cp:revision>2</cp:revision>
  <dcterms:created xsi:type="dcterms:W3CDTF">2016-05-04T03:15:00Z</dcterms:created>
  <dcterms:modified xsi:type="dcterms:W3CDTF">2016-05-04T03:15:00Z</dcterms:modified>
</cp:coreProperties>
</file>