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5DC" w:rsidRDefault="005005DC" w:rsidP="005005DC">
      <w:pPr>
        <w:pStyle w:val="Header"/>
        <w:spacing w:after="200"/>
        <w:jc w:val="right"/>
        <w:rPr>
          <w:rFonts w:ascii="Arial" w:hAnsi="Arial"/>
        </w:rPr>
      </w:pPr>
      <w:r>
        <w:rPr>
          <w:noProof/>
          <w:lang w:val="en-US" w:eastAsia="en-US"/>
        </w:rPr>
        <w:drawing>
          <wp:anchor distT="0" distB="0" distL="114300" distR="114300" simplePos="0" relativeHeight="251659264" behindDoc="0" locked="0" layoutInCell="1" allowOverlap="1">
            <wp:simplePos x="0" y="0"/>
            <wp:positionH relativeFrom="column">
              <wp:posOffset>4662805</wp:posOffset>
            </wp:positionH>
            <wp:positionV relativeFrom="paragraph">
              <wp:posOffset>-167640</wp:posOffset>
            </wp:positionV>
            <wp:extent cx="1285875" cy="1352550"/>
            <wp:effectExtent l="19050" t="0" r="9525" b="0"/>
            <wp:wrapSquare wrapText="bothSides"/>
            <wp:docPr id="2" name="Picture 1" descr="AHPRA_PsychologyBoardof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PsychologyBoardofAustralia"/>
                    <pic:cNvPicPr>
                      <a:picLocks noChangeAspect="1" noChangeArrowheads="1"/>
                    </pic:cNvPicPr>
                  </pic:nvPicPr>
                  <pic:blipFill>
                    <a:blip r:embed="rId7" cstate="print"/>
                    <a:srcRect/>
                    <a:stretch>
                      <a:fillRect/>
                    </a:stretch>
                  </pic:blipFill>
                  <pic:spPr bwMode="auto">
                    <a:xfrm>
                      <a:off x="0" y="0"/>
                      <a:ext cx="1285875" cy="1352550"/>
                    </a:xfrm>
                    <a:prstGeom prst="rect">
                      <a:avLst/>
                    </a:prstGeom>
                    <a:noFill/>
                    <a:ln w="9525">
                      <a:noFill/>
                      <a:miter lim="800000"/>
                      <a:headEnd/>
                      <a:tailEnd/>
                    </a:ln>
                  </pic:spPr>
                </pic:pic>
              </a:graphicData>
            </a:graphic>
          </wp:anchor>
        </w:drawing>
      </w:r>
    </w:p>
    <w:p w:rsidR="005005DC" w:rsidRDefault="005005DC" w:rsidP="005005DC">
      <w:pPr>
        <w:pStyle w:val="AHPRATitle"/>
        <w:spacing w:after="120"/>
      </w:pPr>
    </w:p>
    <w:p w:rsidR="005005DC" w:rsidRPr="00063A9F" w:rsidRDefault="005005DC" w:rsidP="005005DC">
      <w:pPr>
        <w:rPr>
          <w:lang w:val="en-US" w:eastAsia="en-US"/>
        </w:rPr>
      </w:pPr>
    </w:p>
    <w:p w:rsidR="005005DC" w:rsidRDefault="005005DC" w:rsidP="005005DC">
      <w:pPr>
        <w:pStyle w:val="AHPRATitle"/>
        <w:spacing w:after="120"/>
      </w:pPr>
      <w:r>
        <w:t>Communiqué</w:t>
      </w:r>
    </w:p>
    <w:p w:rsidR="005005DC" w:rsidRPr="0011255E" w:rsidRDefault="005005DC" w:rsidP="005005DC">
      <w:pPr>
        <w:rPr>
          <w:rFonts w:ascii="Arial" w:hAnsi="Arial" w:cs="Arial"/>
          <w:sz w:val="20"/>
          <w:szCs w:val="20"/>
        </w:rPr>
      </w:pPr>
    </w:p>
    <w:p w:rsidR="005005DC" w:rsidRPr="0011255E" w:rsidRDefault="005005DC" w:rsidP="005005DC">
      <w:pPr>
        <w:pStyle w:val="Default"/>
        <w:rPr>
          <w:rFonts w:ascii="Arial" w:hAnsi="Arial" w:cs="Arial"/>
          <w:b/>
          <w:bCs/>
          <w:sz w:val="20"/>
          <w:szCs w:val="20"/>
        </w:rPr>
      </w:pPr>
    </w:p>
    <w:p w:rsidR="005005DC" w:rsidRPr="00D53822" w:rsidRDefault="005005DC" w:rsidP="005005DC">
      <w:pPr>
        <w:pStyle w:val="Default"/>
        <w:rPr>
          <w:rFonts w:ascii="Arial" w:hAnsi="Arial" w:cs="Arial"/>
          <w:sz w:val="20"/>
          <w:szCs w:val="20"/>
        </w:rPr>
      </w:pPr>
      <w:r>
        <w:rPr>
          <w:rFonts w:ascii="Arial" w:hAnsi="Arial" w:cs="Arial"/>
          <w:b/>
          <w:bCs/>
          <w:sz w:val="20"/>
          <w:szCs w:val="20"/>
        </w:rPr>
        <w:t xml:space="preserve">27 September </w:t>
      </w:r>
      <w:r w:rsidRPr="00D53822">
        <w:rPr>
          <w:rFonts w:ascii="Arial" w:hAnsi="Arial" w:cs="Arial"/>
          <w:b/>
          <w:bCs/>
          <w:sz w:val="20"/>
          <w:szCs w:val="20"/>
        </w:rPr>
        <w:t>2013</w:t>
      </w:r>
    </w:p>
    <w:p w:rsidR="005005DC" w:rsidRPr="00D53822" w:rsidRDefault="005005DC" w:rsidP="005005DC">
      <w:pPr>
        <w:autoSpaceDE w:val="0"/>
        <w:autoSpaceDN w:val="0"/>
        <w:adjustRightInd w:val="0"/>
        <w:rPr>
          <w:rFonts w:ascii="Arial" w:hAnsi="Arial" w:cs="Arial"/>
          <w:sz w:val="20"/>
          <w:szCs w:val="20"/>
        </w:rPr>
      </w:pPr>
    </w:p>
    <w:p w:rsidR="005005DC" w:rsidRPr="00D53822" w:rsidRDefault="005005DC" w:rsidP="005005DC">
      <w:pPr>
        <w:autoSpaceDE w:val="0"/>
        <w:autoSpaceDN w:val="0"/>
        <w:adjustRightInd w:val="0"/>
        <w:rPr>
          <w:rFonts w:ascii="Arial" w:hAnsi="Arial" w:cs="Arial"/>
          <w:b/>
          <w:color w:val="548DD4"/>
          <w:sz w:val="20"/>
          <w:szCs w:val="20"/>
        </w:rPr>
      </w:pPr>
      <w:r w:rsidRPr="00D53822">
        <w:rPr>
          <w:rFonts w:ascii="Arial" w:hAnsi="Arial" w:cs="Arial"/>
          <w:sz w:val="20"/>
          <w:szCs w:val="20"/>
        </w:rPr>
        <w:t>The Psychology Board of Australia (the Board) is established under the Health Practitioner Regulation National Law, as in force in each state and territory (the National Law). This communiqué highlights key issues from the 4</w:t>
      </w:r>
      <w:r>
        <w:rPr>
          <w:rFonts w:ascii="Arial" w:hAnsi="Arial" w:cs="Arial"/>
          <w:sz w:val="20"/>
          <w:szCs w:val="20"/>
        </w:rPr>
        <w:t>5</w:t>
      </w:r>
      <w:r w:rsidRPr="00C25BB8">
        <w:rPr>
          <w:rFonts w:ascii="Arial" w:hAnsi="Arial" w:cs="Arial"/>
          <w:sz w:val="20"/>
          <w:szCs w:val="20"/>
          <w:vertAlign w:val="superscript"/>
        </w:rPr>
        <w:t>th</w:t>
      </w:r>
      <w:r w:rsidRPr="00D53822">
        <w:rPr>
          <w:rFonts w:ascii="Arial" w:hAnsi="Arial" w:cs="Arial"/>
          <w:sz w:val="20"/>
          <w:szCs w:val="20"/>
        </w:rPr>
        <w:t xml:space="preserve"> meeting of the Board on </w:t>
      </w:r>
      <w:r>
        <w:rPr>
          <w:rFonts w:ascii="Arial" w:hAnsi="Arial" w:cs="Arial"/>
          <w:sz w:val="20"/>
          <w:szCs w:val="20"/>
        </w:rPr>
        <w:t xml:space="preserve">27 September </w:t>
      </w:r>
      <w:r w:rsidRPr="00D53822">
        <w:rPr>
          <w:rFonts w:ascii="Arial" w:hAnsi="Arial" w:cs="Arial"/>
          <w:sz w:val="20"/>
          <w:szCs w:val="20"/>
        </w:rPr>
        <w:t>2013. At each meeting, the Board considers a wide range of issues, many of which are routine and are not included in this communiqué.</w:t>
      </w:r>
    </w:p>
    <w:p w:rsidR="0096525A" w:rsidRDefault="0096525A" w:rsidP="0096525A">
      <w:pPr>
        <w:autoSpaceDE w:val="0"/>
        <w:autoSpaceDN w:val="0"/>
        <w:adjustRightInd w:val="0"/>
        <w:rPr>
          <w:rFonts w:ascii="Arial" w:hAnsi="Arial" w:cs="Arial"/>
          <w:b/>
          <w:bCs/>
          <w:color w:val="008EC4"/>
          <w:sz w:val="20"/>
          <w:szCs w:val="20"/>
        </w:rPr>
      </w:pPr>
    </w:p>
    <w:p w:rsidR="005005DC" w:rsidRPr="00C0576C" w:rsidRDefault="005005DC" w:rsidP="005005DC">
      <w:pPr>
        <w:pStyle w:val="AHPRASubhead"/>
        <w:spacing w:before="240" w:after="120"/>
        <w:rPr>
          <w:rFonts w:eastAsia="Times New Roman" w:cs="Arial"/>
        </w:rPr>
      </w:pPr>
      <w:r w:rsidRPr="00C0576C">
        <w:rPr>
          <w:rFonts w:eastAsia="Times New Roman" w:cs="Arial"/>
        </w:rPr>
        <w:t>Revised Interim 4+2 Guideline released</w:t>
      </w:r>
    </w:p>
    <w:p w:rsidR="005005DC" w:rsidRDefault="005005DC" w:rsidP="005005DC">
      <w:pPr>
        <w:rPr>
          <w:rFonts w:ascii="Arial" w:hAnsi="Arial" w:cs="Arial"/>
          <w:sz w:val="20"/>
          <w:szCs w:val="20"/>
        </w:rPr>
      </w:pPr>
      <w:r w:rsidRPr="007924E0">
        <w:rPr>
          <w:rFonts w:ascii="Arial" w:hAnsi="Arial" w:cs="Arial"/>
          <w:sz w:val="20"/>
          <w:szCs w:val="20"/>
        </w:rPr>
        <w:t xml:space="preserve">The Board has released an interim </w:t>
      </w:r>
      <w:r w:rsidR="007B7F42">
        <w:rPr>
          <w:rFonts w:ascii="Arial" w:hAnsi="Arial" w:cs="Arial"/>
          <w:sz w:val="20"/>
          <w:szCs w:val="20"/>
        </w:rPr>
        <w:t>g</w:t>
      </w:r>
      <w:r w:rsidR="007B7F42" w:rsidRPr="007924E0">
        <w:rPr>
          <w:rFonts w:ascii="Arial" w:hAnsi="Arial" w:cs="Arial"/>
          <w:sz w:val="20"/>
          <w:szCs w:val="20"/>
        </w:rPr>
        <w:t xml:space="preserve">uideline </w:t>
      </w:r>
      <w:r w:rsidRPr="007924E0">
        <w:rPr>
          <w:rFonts w:ascii="Arial" w:hAnsi="Arial" w:cs="Arial"/>
          <w:sz w:val="20"/>
          <w:szCs w:val="20"/>
        </w:rPr>
        <w:t>for 4+2 internship programs. The interim guideline implements some key changes to the program in response to stakeholder feedback</w:t>
      </w:r>
      <w:r>
        <w:rPr>
          <w:rFonts w:ascii="Arial" w:hAnsi="Arial" w:cs="Arial"/>
          <w:sz w:val="20"/>
          <w:szCs w:val="20"/>
        </w:rPr>
        <w:t>.</w:t>
      </w:r>
      <w:r w:rsidRPr="007924E0">
        <w:rPr>
          <w:rFonts w:ascii="Arial" w:hAnsi="Arial" w:cs="Arial"/>
          <w:sz w:val="20"/>
          <w:szCs w:val="20"/>
        </w:rPr>
        <w:t xml:space="preserve"> </w:t>
      </w:r>
    </w:p>
    <w:p w:rsidR="005005DC" w:rsidRPr="007924E0" w:rsidRDefault="005005DC" w:rsidP="005005DC">
      <w:pPr>
        <w:rPr>
          <w:rFonts w:ascii="Arial" w:hAnsi="Arial" w:cs="Arial"/>
          <w:sz w:val="20"/>
          <w:szCs w:val="20"/>
        </w:rPr>
      </w:pPr>
    </w:p>
    <w:p w:rsidR="005005DC" w:rsidRDefault="005005DC" w:rsidP="005005DC">
      <w:pPr>
        <w:rPr>
          <w:rFonts w:ascii="Arial" w:hAnsi="Arial" w:cs="Arial"/>
          <w:sz w:val="20"/>
          <w:szCs w:val="20"/>
        </w:rPr>
      </w:pPr>
      <w:r w:rsidRPr="007924E0">
        <w:rPr>
          <w:rFonts w:ascii="Arial" w:hAnsi="Arial" w:cs="Arial"/>
          <w:sz w:val="20"/>
          <w:szCs w:val="20"/>
        </w:rPr>
        <w:t xml:space="preserve">The changes correct inconsistencies, improve clarity, and incorporate changes that have occurred since the </w:t>
      </w:r>
      <w:r w:rsidR="007B7F42">
        <w:rPr>
          <w:rFonts w:ascii="Arial" w:hAnsi="Arial" w:cs="Arial"/>
          <w:sz w:val="20"/>
          <w:szCs w:val="20"/>
        </w:rPr>
        <w:t>g</w:t>
      </w:r>
      <w:r w:rsidR="007B7F42" w:rsidRPr="007924E0">
        <w:rPr>
          <w:rFonts w:ascii="Arial" w:hAnsi="Arial" w:cs="Arial"/>
          <w:sz w:val="20"/>
          <w:szCs w:val="20"/>
        </w:rPr>
        <w:t xml:space="preserve">uideline </w:t>
      </w:r>
      <w:r w:rsidRPr="007924E0">
        <w:rPr>
          <w:rFonts w:ascii="Arial" w:hAnsi="Arial" w:cs="Arial"/>
          <w:sz w:val="20"/>
          <w:szCs w:val="20"/>
        </w:rPr>
        <w:t>was first released in 2010</w:t>
      </w:r>
      <w:r w:rsidR="007B7F42">
        <w:rPr>
          <w:rFonts w:ascii="Arial" w:hAnsi="Arial" w:cs="Arial"/>
          <w:sz w:val="20"/>
          <w:szCs w:val="20"/>
        </w:rPr>
        <w:t xml:space="preserve">. Amendments include the </w:t>
      </w:r>
      <w:r w:rsidRPr="007924E0">
        <w:rPr>
          <w:rFonts w:ascii="Arial" w:hAnsi="Arial" w:cs="Arial"/>
          <w:sz w:val="20"/>
          <w:szCs w:val="20"/>
        </w:rPr>
        <w:t xml:space="preserve">introduction of the national psychology examination and mandatory supervisor training. They also implement changes </w:t>
      </w:r>
      <w:r w:rsidR="007B7F42">
        <w:rPr>
          <w:rFonts w:ascii="Arial" w:hAnsi="Arial" w:cs="Arial"/>
          <w:sz w:val="20"/>
          <w:szCs w:val="20"/>
        </w:rPr>
        <w:t>suggested</w:t>
      </w:r>
      <w:r w:rsidR="007B7F42" w:rsidRPr="007924E0">
        <w:rPr>
          <w:rFonts w:ascii="Arial" w:hAnsi="Arial" w:cs="Arial"/>
          <w:sz w:val="20"/>
          <w:szCs w:val="20"/>
        </w:rPr>
        <w:t xml:space="preserve"> </w:t>
      </w:r>
      <w:r w:rsidRPr="007924E0">
        <w:rPr>
          <w:rFonts w:ascii="Arial" w:hAnsi="Arial" w:cs="Arial"/>
          <w:sz w:val="20"/>
          <w:szCs w:val="20"/>
        </w:rPr>
        <w:t>by stakeholders such as the new requirement for case studies to be submitted to the Board and assessed during the second half of the internship instead of at the end.</w:t>
      </w:r>
    </w:p>
    <w:p w:rsidR="005005DC" w:rsidRPr="007924E0" w:rsidRDefault="005005DC" w:rsidP="005005DC">
      <w:pPr>
        <w:rPr>
          <w:rFonts w:ascii="Arial" w:hAnsi="Arial" w:cs="Arial"/>
          <w:sz w:val="20"/>
          <w:szCs w:val="20"/>
        </w:rPr>
      </w:pPr>
    </w:p>
    <w:p w:rsidR="005005DC" w:rsidRDefault="005005DC" w:rsidP="005005DC">
      <w:pPr>
        <w:rPr>
          <w:rFonts w:ascii="Arial" w:hAnsi="Arial" w:cs="Arial"/>
          <w:sz w:val="20"/>
          <w:szCs w:val="20"/>
        </w:rPr>
      </w:pPr>
      <w:r w:rsidRPr="007924E0">
        <w:rPr>
          <w:rFonts w:ascii="Arial" w:hAnsi="Arial" w:cs="Arial"/>
          <w:sz w:val="20"/>
          <w:szCs w:val="20"/>
        </w:rPr>
        <w:t>The Interim Guidelines for 4+2 internship programs for provisional psychologists and supervisors have been published on the website and are effective from 1 October 2013.</w:t>
      </w:r>
    </w:p>
    <w:p w:rsidR="005005DC" w:rsidRDefault="005005DC" w:rsidP="005005DC">
      <w:pPr>
        <w:rPr>
          <w:rFonts w:ascii="Arial" w:hAnsi="Arial" w:cs="Arial"/>
          <w:sz w:val="20"/>
          <w:szCs w:val="20"/>
        </w:rPr>
      </w:pPr>
      <w:r w:rsidRPr="007924E0">
        <w:rPr>
          <w:rFonts w:ascii="Arial" w:hAnsi="Arial" w:cs="Arial"/>
          <w:sz w:val="20"/>
          <w:szCs w:val="20"/>
        </w:rPr>
        <w:t>The Board has also made some improvements to the reporting and recording forms and has released new versions of the progress report form and final assessment of competence form, along with some new supplementary forms for provisional psychologists and supervisors.</w:t>
      </w:r>
    </w:p>
    <w:p w:rsidR="005005DC" w:rsidRPr="007924E0" w:rsidRDefault="005005DC" w:rsidP="005005DC">
      <w:pPr>
        <w:rPr>
          <w:rFonts w:ascii="Arial" w:hAnsi="Arial" w:cs="Arial"/>
          <w:sz w:val="20"/>
          <w:szCs w:val="20"/>
        </w:rPr>
      </w:pPr>
    </w:p>
    <w:p w:rsidR="005005DC" w:rsidRDefault="005005DC" w:rsidP="005005DC">
      <w:pPr>
        <w:rPr>
          <w:rFonts w:ascii="Arial" w:hAnsi="Arial" w:cs="Arial"/>
          <w:sz w:val="20"/>
          <w:szCs w:val="20"/>
        </w:rPr>
      </w:pPr>
      <w:r w:rsidRPr="007924E0">
        <w:rPr>
          <w:rFonts w:ascii="Arial" w:hAnsi="Arial" w:cs="Arial"/>
          <w:sz w:val="20"/>
          <w:szCs w:val="20"/>
        </w:rPr>
        <w:t xml:space="preserve">Please note that these are an interim guideline and the Board continues with its project for a full review of the guideline, </w:t>
      </w:r>
      <w:r w:rsidR="00CC78D0">
        <w:rPr>
          <w:rFonts w:ascii="Arial" w:hAnsi="Arial" w:cs="Arial"/>
          <w:sz w:val="20"/>
          <w:szCs w:val="20"/>
        </w:rPr>
        <w:t>about</w:t>
      </w:r>
      <w:r w:rsidR="00CC78D0" w:rsidRPr="007924E0">
        <w:rPr>
          <w:rFonts w:ascii="Arial" w:hAnsi="Arial" w:cs="Arial"/>
          <w:sz w:val="20"/>
          <w:szCs w:val="20"/>
        </w:rPr>
        <w:t xml:space="preserve"> </w:t>
      </w:r>
      <w:r w:rsidRPr="007924E0">
        <w:rPr>
          <w:rFonts w:ascii="Arial" w:hAnsi="Arial" w:cs="Arial"/>
          <w:sz w:val="20"/>
          <w:szCs w:val="20"/>
        </w:rPr>
        <w:t xml:space="preserve">which it will be consulting in due course. </w:t>
      </w:r>
    </w:p>
    <w:p w:rsidR="005005DC" w:rsidRPr="007924E0" w:rsidRDefault="005005DC" w:rsidP="005005DC">
      <w:pPr>
        <w:rPr>
          <w:rFonts w:ascii="Arial" w:hAnsi="Arial" w:cs="Arial"/>
          <w:sz w:val="20"/>
          <w:szCs w:val="20"/>
        </w:rPr>
      </w:pPr>
    </w:p>
    <w:p w:rsidR="005005DC" w:rsidRPr="007924E0" w:rsidRDefault="005005DC" w:rsidP="005005DC">
      <w:pPr>
        <w:rPr>
          <w:rFonts w:ascii="Arial" w:hAnsi="Arial" w:cs="Arial"/>
          <w:sz w:val="20"/>
          <w:szCs w:val="20"/>
        </w:rPr>
      </w:pPr>
      <w:r w:rsidRPr="007924E0">
        <w:rPr>
          <w:rFonts w:ascii="Arial" w:hAnsi="Arial" w:cs="Arial"/>
          <w:sz w:val="20"/>
          <w:szCs w:val="20"/>
        </w:rPr>
        <w:t>Further information:</w:t>
      </w:r>
    </w:p>
    <w:p w:rsidR="005005DC" w:rsidRPr="007924E0" w:rsidRDefault="00EF3550" w:rsidP="005005DC">
      <w:pPr>
        <w:rPr>
          <w:rFonts w:ascii="Arial" w:hAnsi="Arial" w:cs="Arial"/>
          <w:sz w:val="20"/>
          <w:szCs w:val="20"/>
        </w:rPr>
      </w:pPr>
      <w:hyperlink r:id="rId8" w:history="1">
        <w:r w:rsidR="005005DC" w:rsidRPr="007924E0">
          <w:rPr>
            <w:rStyle w:val="Hyperlink"/>
            <w:rFonts w:ascii="Arial" w:hAnsi="Arial" w:cs="Arial"/>
            <w:sz w:val="20"/>
            <w:szCs w:val="20"/>
          </w:rPr>
          <w:t>Read the interim Guideline</w:t>
        </w:r>
      </w:hyperlink>
    </w:p>
    <w:p w:rsidR="005005DC" w:rsidRPr="007924E0" w:rsidRDefault="00EF3550" w:rsidP="005005DC">
      <w:pPr>
        <w:rPr>
          <w:rFonts w:ascii="Arial" w:hAnsi="Arial" w:cs="Arial"/>
          <w:sz w:val="20"/>
          <w:szCs w:val="20"/>
        </w:rPr>
      </w:pPr>
      <w:hyperlink r:id="rId9" w:history="1">
        <w:r w:rsidR="005005DC" w:rsidRPr="007924E0">
          <w:rPr>
            <w:rStyle w:val="Hyperlink"/>
            <w:rFonts w:ascii="Arial" w:hAnsi="Arial" w:cs="Arial"/>
            <w:sz w:val="20"/>
            <w:szCs w:val="20"/>
          </w:rPr>
          <w:t>Review the revised 4+2 forms</w:t>
        </w:r>
      </w:hyperlink>
    </w:p>
    <w:p w:rsidR="005005DC" w:rsidRPr="007924E0" w:rsidRDefault="005005DC" w:rsidP="005005DC">
      <w:pPr>
        <w:rPr>
          <w:rFonts w:ascii="Arial" w:hAnsi="Arial" w:cs="Arial"/>
          <w:b/>
          <w:sz w:val="20"/>
          <w:szCs w:val="20"/>
        </w:rPr>
      </w:pPr>
    </w:p>
    <w:p w:rsidR="00E401D5" w:rsidRDefault="00E401D5" w:rsidP="005005DC">
      <w:pPr>
        <w:spacing w:before="120" w:after="120"/>
        <w:rPr>
          <w:rFonts w:ascii="Arial" w:eastAsia="Cambria" w:hAnsi="Arial" w:cstheme="minorBidi"/>
          <w:b/>
          <w:color w:val="008EC4"/>
          <w:sz w:val="20"/>
          <w:szCs w:val="22"/>
        </w:rPr>
      </w:pPr>
    </w:p>
    <w:p w:rsidR="005005DC" w:rsidRPr="00C0576C" w:rsidRDefault="005005DC" w:rsidP="005005DC">
      <w:pPr>
        <w:spacing w:before="120" w:after="120"/>
        <w:rPr>
          <w:rFonts w:ascii="Arial" w:eastAsia="Cambria" w:hAnsi="Arial" w:cstheme="minorBidi"/>
          <w:b/>
          <w:color w:val="008EC4"/>
          <w:sz w:val="20"/>
          <w:szCs w:val="22"/>
        </w:rPr>
      </w:pPr>
      <w:r w:rsidRPr="00C0576C">
        <w:rPr>
          <w:rFonts w:ascii="Arial" w:eastAsia="Cambria" w:hAnsi="Arial" w:cstheme="minorBidi"/>
          <w:b/>
          <w:color w:val="008EC4"/>
          <w:sz w:val="20"/>
          <w:szCs w:val="22"/>
        </w:rPr>
        <w:t>Code of ethics</w:t>
      </w:r>
    </w:p>
    <w:p w:rsidR="007D0495" w:rsidRPr="007D0495" w:rsidRDefault="007D0495" w:rsidP="007D0495">
      <w:pPr>
        <w:pStyle w:val="AHPRAbody"/>
      </w:pPr>
      <w:r w:rsidRPr="007D0495">
        <w:t xml:space="preserve">The Board has recently undertaken a </w:t>
      </w:r>
      <w:hyperlink r:id="rId10" w:history="1">
        <w:r w:rsidRPr="007D0495">
          <w:rPr>
            <w:rStyle w:val="Hyperlink"/>
            <w:rFonts w:cs="Arial"/>
          </w:rPr>
          <w:t>public consultation</w:t>
        </w:r>
      </w:hyperlink>
      <w:r w:rsidRPr="007D0495">
        <w:t xml:space="preserve"> that included a request for feedback on options for the code of ethics for the psychology profession. </w:t>
      </w:r>
    </w:p>
    <w:p w:rsidR="007D0495" w:rsidRPr="007D0495" w:rsidRDefault="007D0495" w:rsidP="007D0495">
      <w:pPr>
        <w:pStyle w:val="AHPRAbody"/>
      </w:pPr>
    </w:p>
    <w:p w:rsidR="007D0495" w:rsidRPr="007D0495" w:rsidRDefault="00CC78D0" w:rsidP="007D0495">
      <w:pPr>
        <w:pStyle w:val="AHPRAbody"/>
      </w:pPr>
      <w:r>
        <w:t>After</w:t>
      </w:r>
      <w:r w:rsidRPr="007D0495">
        <w:t xml:space="preserve"> </w:t>
      </w:r>
      <w:r w:rsidR="007D0495" w:rsidRPr="007D0495">
        <w:t>this recent consultation the Board has determined that the APS Code of ethics is currently the most relevant and suitable code for the psychology profession, and agreed to continue to approve this code as overarching code of ethics, conduct and practice of registered psychologists in Australia.</w:t>
      </w:r>
      <w:r w:rsidR="007D0495" w:rsidRPr="007D0495">
        <w:rPr>
          <w:szCs w:val="20"/>
        </w:rPr>
        <w:t xml:space="preserve"> The Board also agreed to extend the review timeframe to five years; therefore the next review will be scheduled for late 2018.</w:t>
      </w:r>
    </w:p>
    <w:p w:rsidR="007D0495" w:rsidRPr="007D0495" w:rsidRDefault="007D0495" w:rsidP="007D0495">
      <w:pPr>
        <w:pStyle w:val="AHPRAbody"/>
      </w:pPr>
    </w:p>
    <w:p w:rsidR="007D0495" w:rsidRPr="007D0495" w:rsidRDefault="007D0495" w:rsidP="007D0495">
      <w:pPr>
        <w:pStyle w:val="AHPRAbody"/>
      </w:pPr>
      <w:r w:rsidRPr="007D0495">
        <w:t xml:space="preserve">The Code of ethics is available to download from the APS website for no charge and can be accessed </w:t>
      </w:r>
      <w:r w:rsidR="00CC78D0">
        <w:t>from</w:t>
      </w:r>
      <w:r w:rsidR="00CC78D0" w:rsidRPr="007D0495">
        <w:t xml:space="preserve"> </w:t>
      </w:r>
      <w:r w:rsidRPr="007D0495">
        <w:t xml:space="preserve">the </w:t>
      </w:r>
      <w:hyperlink r:id="rId11" w:history="1">
        <w:r w:rsidRPr="007D0495">
          <w:rPr>
            <w:rStyle w:val="Hyperlink"/>
            <w:rFonts w:cs="Arial"/>
          </w:rPr>
          <w:t>Board’s website</w:t>
        </w:r>
      </w:hyperlink>
      <w:r>
        <w:t xml:space="preserve">. </w:t>
      </w:r>
    </w:p>
    <w:p w:rsidR="007D0495" w:rsidRDefault="007D0495" w:rsidP="005005DC">
      <w:pPr>
        <w:spacing w:before="120" w:after="120"/>
        <w:rPr>
          <w:rFonts w:ascii="Arial" w:eastAsia="Cambria" w:hAnsi="Arial"/>
          <w:b/>
          <w:color w:val="008EC4"/>
          <w:sz w:val="20"/>
          <w:lang w:eastAsia="en-US"/>
        </w:rPr>
      </w:pPr>
    </w:p>
    <w:p w:rsidR="00E401D5" w:rsidRDefault="00E401D5" w:rsidP="005005DC">
      <w:pPr>
        <w:spacing w:before="120" w:after="120"/>
        <w:rPr>
          <w:rFonts w:ascii="Arial" w:eastAsia="Cambria" w:hAnsi="Arial"/>
          <w:b/>
          <w:color w:val="008EC4"/>
          <w:sz w:val="20"/>
          <w:lang w:eastAsia="en-US"/>
        </w:rPr>
      </w:pPr>
    </w:p>
    <w:p w:rsidR="005005DC" w:rsidRDefault="005005DC" w:rsidP="005005DC">
      <w:pPr>
        <w:spacing w:before="120" w:after="120"/>
        <w:rPr>
          <w:rFonts w:ascii="Arial" w:eastAsia="Cambria" w:hAnsi="Arial"/>
          <w:b/>
          <w:color w:val="008EC4"/>
          <w:sz w:val="20"/>
          <w:lang w:eastAsia="en-US"/>
        </w:rPr>
      </w:pPr>
      <w:r>
        <w:rPr>
          <w:rFonts w:ascii="Arial" w:eastAsia="Cambria" w:hAnsi="Arial"/>
          <w:b/>
          <w:color w:val="008EC4"/>
          <w:sz w:val="20"/>
          <w:lang w:eastAsia="en-US"/>
        </w:rPr>
        <w:lastRenderedPageBreak/>
        <w:t>Statistics</w:t>
      </w:r>
    </w:p>
    <w:p w:rsidR="005005DC" w:rsidRPr="00C0576C" w:rsidRDefault="005005DC" w:rsidP="005005DC">
      <w:pPr>
        <w:rPr>
          <w:rFonts w:ascii="Arial" w:hAnsi="Arial" w:cs="Arial"/>
          <w:sz w:val="20"/>
          <w:szCs w:val="20"/>
        </w:rPr>
      </w:pPr>
      <w:r w:rsidRPr="00C0576C">
        <w:rPr>
          <w:rFonts w:ascii="Arial" w:hAnsi="Arial" w:cs="Arial"/>
          <w:sz w:val="20"/>
          <w:szCs w:val="20"/>
        </w:rPr>
        <w:t xml:space="preserve">The Board has released its quarterly registration data. The data includes information about types of registration held, </w:t>
      </w:r>
      <w:r w:rsidR="00CC78D0" w:rsidRPr="00C0576C">
        <w:rPr>
          <w:rFonts w:ascii="Arial" w:hAnsi="Arial" w:cs="Arial"/>
          <w:sz w:val="20"/>
          <w:szCs w:val="20"/>
        </w:rPr>
        <w:t>princip</w:t>
      </w:r>
      <w:r w:rsidR="00CC78D0">
        <w:rPr>
          <w:rFonts w:ascii="Arial" w:hAnsi="Arial" w:cs="Arial"/>
          <w:sz w:val="20"/>
          <w:szCs w:val="20"/>
        </w:rPr>
        <w:t>le</w:t>
      </w:r>
      <w:r w:rsidR="00CC78D0" w:rsidRPr="00C0576C">
        <w:rPr>
          <w:rFonts w:ascii="Arial" w:hAnsi="Arial" w:cs="Arial"/>
          <w:sz w:val="20"/>
          <w:szCs w:val="20"/>
        </w:rPr>
        <w:t xml:space="preserve"> </w:t>
      </w:r>
      <w:r w:rsidRPr="00C0576C">
        <w:rPr>
          <w:rFonts w:ascii="Arial" w:hAnsi="Arial" w:cs="Arial"/>
          <w:sz w:val="20"/>
          <w:szCs w:val="20"/>
        </w:rPr>
        <w:t xml:space="preserve">place of practice, endorsements, registrant age and gender. The Board has also published its latest statistics </w:t>
      </w:r>
      <w:r w:rsidR="00CC78D0">
        <w:rPr>
          <w:rFonts w:ascii="Arial" w:hAnsi="Arial" w:cs="Arial"/>
          <w:sz w:val="20"/>
          <w:szCs w:val="20"/>
        </w:rPr>
        <w:t>about</w:t>
      </w:r>
      <w:r w:rsidR="00CC78D0" w:rsidRPr="00C0576C">
        <w:rPr>
          <w:rFonts w:ascii="Arial" w:hAnsi="Arial" w:cs="Arial"/>
          <w:sz w:val="20"/>
          <w:szCs w:val="20"/>
        </w:rPr>
        <w:t xml:space="preserve"> </w:t>
      </w:r>
      <w:r w:rsidRPr="00C0576C">
        <w:rPr>
          <w:rFonts w:ascii="Arial" w:hAnsi="Arial" w:cs="Arial"/>
          <w:sz w:val="20"/>
          <w:szCs w:val="20"/>
        </w:rPr>
        <w:t xml:space="preserve">Board-approved supervisors. The data includes information about psychologists who are approved supervisors for internship programs and registrar programs and the first national data on psychologists approved for higher degree student placements.  Read the latest reports on our </w:t>
      </w:r>
      <w:hyperlink r:id="rId12" w:history="1">
        <w:r w:rsidRPr="00C0576C">
          <w:rPr>
            <w:rStyle w:val="Hyperlink"/>
            <w:rFonts w:ascii="Arial" w:eastAsia="Cambria" w:hAnsi="Arial" w:cs="Arial"/>
            <w:sz w:val="20"/>
            <w:szCs w:val="20"/>
          </w:rPr>
          <w:t>statistics web page</w:t>
        </w:r>
      </w:hyperlink>
      <w:r w:rsidRPr="00C0576C">
        <w:rPr>
          <w:rFonts w:ascii="Arial" w:hAnsi="Arial" w:cs="Arial"/>
          <w:sz w:val="20"/>
          <w:szCs w:val="20"/>
        </w:rPr>
        <w:t>.</w:t>
      </w:r>
    </w:p>
    <w:p w:rsidR="005005DC" w:rsidRPr="00EB6B87" w:rsidRDefault="005005DC" w:rsidP="005005DC">
      <w:pPr>
        <w:shd w:val="clear" w:color="auto" w:fill="FFFFFF"/>
        <w:spacing w:before="144" w:after="144" w:line="144" w:lineRule="atLeast"/>
        <w:ind w:right="144"/>
        <w:rPr>
          <w:rFonts w:ascii="Arial" w:eastAsiaTheme="minorHAnsi" w:hAnsi="Arial" w:cs="Arial"/>
          <w:color w:val="555555"/>
          <w:sz w:val="20"/>
          <w:szCs w:val="20"/>
        </w:rPr>
      </w:pPr>
    </w:p>
    <w:p w:rsidR="007D0495" w:rsidRPr="005005DC" w:rsidRDefault="007D0495" w:rsidP="007D0495">
      <w:pPr>
        <w:spacing w:before="120" w:after="120"/>
        <w:rPr>
          <w:rFonts w:ascii="Arial" w:eastAsia="Cambria" w:hAnsi="Arial" w:cstheme="minorBidi"/>
          <w:b/>
          <w:color w:val="008EC4"/>
          <w:sz w:val="20"/>
          <w:szCs w:val="22"/>
        </w:rPr>
      </w:pPr>
      <w:r w:rsidRPr="005005DC">
        <w:rPr>
          <w:rFonts w:ascii="Arial" w:eastAsia="Cambria" w:hAnsi="Arial" w:cstheme="minorBidi"/>
          <w:b/>
          <w:color w:val="008EC4"/>
          <w:sz w:val="20"/>
          <w:szCs w:val="22"/>
        </w:rPr>
        <w:t>Accreditation programs</w:t>
      </w:r>
    </w:p>
    <w:p w:rsidR="007D0495" w:rsidRPr="00886598" w:rsidRDefault="007D0495" w:rsidP="007D0495">
      <w:pPr>
        <w:autoSpaceDE w:val="0"/>
        <w:autoSpaceDN w:val="0"/>
        <w:adjustRightInd w:val="0"/>
        <w:rPr>
          <w:rFonts w:ascii="Arial" w:eastAsia="Cambria" w:hAnsi="Arial"/>
          <w:sz w:val="20"/>
          <w:lang w:val="en-US"/>
        </w:rPr>
      </w:pPr>
      <w:r>
        <w:rPr>
          <w:rFonts w:ascii="Arial" w:eastAsia="Cambria" w:hAnsi="Arial"/>
          <w:sz w:val="20"/>
          <w:lang w:val="en-US"/>
        </w:rPr>
        <w:t xml:space="preserve">Under section 49 of the National Law, the National Board requires accreditation reports from the Australian Psychology Accreditation Council (APAC) before it can approve the accredited programs of study as providing a qualification for the purposes of registration. </w:t>
      </w:r>
      <w:r w:rsidRPr="00BE3D9E">
        <w:rPr>
          <w:rFonts w:ascii="Arial" w:hAnsi="Arial" w:cs="Arial"/>
          <w:sz w:val="20"/>
          <w:szCs w:val="20"/>
          <w:lang w:val="en-US"/>
        </w:rPr>
        <w:t xml:space="preserve">There were no programs before the Board for approval at this meeting of the Board. </w:t>
      </w:r>
      <w:r w:rsidRPr="00BE3D9E">
        <w:rPr>
          <w:rFonts w:ascii="Arial" w:hAnsi="Arial" w:cs="Arial"/>
          <w:sz w:val="20"/>
          <w:szCs w:val="20"/>
        </w:rPr>
        <w:t xml:space="preserve">The list of Board-approved courses is published on the Board’s </w:t>
      </w:r>
      <w:hyperlink r:id="rId13" w:history="1">
        <w:r w:rsidRPr="003F47FD">
          <w:rPr>
            <w:rStyle w:val="Hyperlink"/>
            <w:rFonts w:ascii="Arial" w:hAnsi="Arial" w:cs="Arial"/>
            <w:sz w:val="20"/>
            <w:szCs w:val="20"/>
          </w:rPr>
          <w:t>website</w:t>
        </w:r>
      </w:hyperlink>
      <w:r w:rsidRPr="00BE3D9E">
        <w:rPr>
          <w:rFonts w:ascii="Arial" w:hAnsi="Arial" w:cs="Arial"/>
          <w:sz w:val="20"/>
          <w:szCs w:val="20"/>
        </w:rPr>
        <w:t>.</w:t>
      </w:r>
    </w:p>
    <w:p w:rsidR="007D0495" w:rsidRDefault="007D0495" w:rsidP="005005DC">
      <w:pPr>
        <w:spacing w:before="120" w:after="120"/>
        <w:rPr>
          <w:rFonts w:ascii="Arial" w:eastAsia="Cambria" w:hAnsi="Arial" w:cstheme="minorBidi"/>
          <w:b/>
          <w:color w:val="008EC4"/>
          <w:sz w:val="20"/>
          <w:szCs w:val="22"/>
        </w:rPr>
      </w:pPr>
    </w:p>
    <w:p w:rsidR="005005DC" w:rsidRPr="00C0576C" w:rsidRDefault="005005DC" w:rsidP="005005DC">
      <w:pPr>
        <w:spacing w:before="120" w:after="120"/>
        <w:rPr>
          <w:rFonts w:ascii="Arial" w:eastAsia="Cambria" w:hAnsi="Arial" w:cstheme="minorBidi"/>
          <w:b/>
          <w:color w:val="008EC4"/>
          <w:sz w:val="20"/>
          <w:szCs w:val="22"/>
        </w:rPr>
      </w:pPr>
      <w:r w:rsidRPr="00C0576C">
        <w:rPr>
          <w:rFonts w:ascii="Arial" w:eastAsia="Cambria" w:hAnsi="Arial" w:cstheme="minorBidi"/>
          <w:b/>
          <w:color w:val="008EC4"/>
          <w:sz w:val="20"/>
          <w:szCs w:val="22"/>
        </w:rPr>
        <w:t>Adelaide Forum</w:t>
      </w:r>
    </w:p>
    <w:p w:rsidR="005005DC" w:rsidRDefault="005005DC" w:rsidP="009C47F2">
      <w:pPr>
        <w:pStyle w:val="NoSpacing"/>
        <w:rPr>
          <w:rFonts w:ascii="Arial" w:hAnsi="Arial" w:cs="Arial"/>
          <w:sz w:val="20"/>
          <w:szCs w:val="20"/>
        </w:rPr>
      </w:pPr>
      <w:r w:rsidRPr="009C47F2">
        <w:rPr>
          <w:rFonts w:ascii="Arial" w:hAnsi="Arial" w:cs="Arial"/>
          <w:sz w:val="20"/>
          <w:szCs w:val="20"/>
        </w:rPr>
        <w:t>The Board is planning its next Forum in Adelaide on Thursday 28 November 2013. It is</w:t>
      </w:r>
      <w:r w:rsidRPr="009C47F2">
        <w:rPr>
          <w:rFonts w:ascii="Arial" w:hAnsi="Arial" w:cs="Arial"/>
          <w:b/>
          <w:sz w:val="20"/>
          <w:szCs w:val="20"/>
        </w:rPr>
        <w:t xml:space="preserve"> </w:t>
      </w:r>
      <w:r w:rsidRPr="009C47F2">
        <w:rPr>
          <w:rFonts w:ascii="Arial" w:hAnsi="Arial" w:cs="Arial"/>
          <w:sz w:val="20"/>
          <w:szCs w:val="20"/>
        </w:rPr>
        <w:t>essential to RSVP to attend this event and due to space limitations there may be a waiting list and only those with a confirmed RSVP will be admitted.</w:t>
      </w:r>
    </w:p>
    <w:p w:rsidR="009C47F2" w:rsidRPr="009C47F2" w:rsidRDefault="009C47F2" w:rsidP="009C47F2">
      <w:pPr>
        <w:pStyle w:val="NoSpacing"/>
        <w:rPr>
          <w:rFonts w:ascii="Arial" w:hAnsi="Arial" w:cs="Arial"/>
          <w:b/>
          <w:sz w:val="20"/>
          <w:szCs w:val="20"/>
        </w:rPr>
      </w:pPr>
    </w:p>
    <w:p w:rsidR="005005DC" w:rsidRPr="005005DC" w:rsidRDefault="005005DC" w:rsidP="005005DC">
      <w:pPr>
        <w:rPr>
          <w:rFonts w:ascii="Arial" w:hAnsi="Arial" w:cs="Arial"/>
          <w:sz w:val="20"/>
          <w:szCs w:val="20"/>
        </w:rPr>
      </w:pPr>
      <w:r w:rsidRPr="005005DC">
        <w:rPr>
          <w:rFonts w:ascii="Arial" w:hAnsi="Arial" w:cs="Arial"/>
          <w:sz w:val="20"/>
          <w:szCs w:val="20"/>
        </w:rPr>
        <w:t>Date:</w:t>
      </w:r>
      <w:r w:rsidRPr="005005DC">
        <w:rPr>
          <w:rFonts w:ascii="Arial" w:hAnsi="Arial" w:cs="Arial"/>
          <w:sz w:val="20"/>
          <w:szCs w:val="20"/>
        </w:rPr>
        <w:tab/>
      </w:r>
      <w:r w:rsidRPr="005005DC">
        <w:rPr>
          <w:rFonts w:ascii="Arial" w:hAnsi="Arial" w:cs="Arial"/>
          <w:sz w:val="20"/>
          <w:szCs w:val="20"/>
        </w:rPr>
        <w:tab/>
        <w:t>Thursday 28 November 2013</w:t>
      </w:r>
    </w:p>
    <w:p w:rsidR="00E401D5" w:rsidRDefault="00E401D5" w:rsidP="005005DC">
      <w:pPr>
        <w:rPr>
          <w:rFonts w:ascii="Arial" w:hAnsi="Arial" w:cs="Arial"/>
          <w:sz w:val="20"/>
          <w:szCs w:val="20"/>
        </w:rPr>
      </w:pPr>
    </w:p>
    <w:p w:rsidR="005005DC" w:rsidRPr="005005DC" w:rsidRDefault="005005DC" w:rsidP="005005DC">
      <w:pPr>
        <w:rPr>
          <w:rFonts w:ascii="Arial" w:hAnsi="Arial" w:cs="Arial"/>
          <w:sz w:val="20"/>
          <w:szCs w:val="20"/>
        </w:rPr>
      </w:pPr>
      <w:r w:rsidRPr="005005DC">
        <w:rPr>
          <w:rFonts w:ascii="Arial" w:hAnsi="Arial" w:cs="Arial"/>
          <w:sz w:val="20"/>
          <w:szCs w:val="20"/>
        </w:rPr>
        <w:t>Time:</w:t>
      </w:r>
      <w:r w:rsidRPr="005005DC">
        <w:rPr>
          <w:rFonts w:ascii="Arial" w:hAnsi="Arial" w:cs="Arial"/>
          <w:sz w:val="20"/>
          <w:szCs w:val="20"/>
        </w:rPr>
        <w:tab/>
      </w:r>
      <w:r w:rsidRPr="005005DC">
        <w:rPr>
          <w:rFonts w:ascii="Arial" w:hAnsi="Arial" w:cs="Arial"/>
          <w:sz w:val="20"/>
          <w:szCs w:val="20"/>
        </w:rPr>
        <w:tab/>
        <w:t>5:00 -7:00pm</w:t>
      </w:r>
    </w:p>
    <w:p w:rsidR="00E401D5" w:rsidRDefault="00E401D5" w:rsidP="005005DC">
      <w:pPr>
        <w:ind w:left="1440" w:hanging="1440"/>
        <w:rPr>
          <w:rFonts w:ascii="Arial" w:hAnsi="Arial" w:cs="Arial"/>
          <w:sz w:val="20"/>
          <w:szCs w:val="20"/>
        </w:rPr>
      </w:pPr>
    </w:p>
    <w:p w:rsidR="005005DC" w:rsidRPr="005005DC" w:rsidRDefault="005005DC" w:rsidP="005005DC">
      <w:pPr>
        <w:ind w:left="1440" w:hanging="1440"/>
        <w:rPr>
          <w:rFonts w:ascii="Arial" w:hAnsi="Arial" w:cs="Arial"/>
          <w:sz w:val="20"/>
          <w:szCs w:val="20"/>
        </w:rPr>
      </w:pPr>
      <w:r w:rsidRPr="005005DC">
        <w:rPr>
          <w:rFonts w:ascii="Arial" w:hAnsi="Arial" w:cs="Arial"/>
          <w:sz w:val="20"/>
          <w:szCs w:val="20"/>
        </w:rPr>
        <w:t>Venue:</w:t>
      </w:r>
      <w:r w:rsidRPr="005005DC">
        <w:rPr>
          <w:rFonts w:ascii="Arial" w:hAnsi="Arial" w:cs="Arial"/>
          <w:sz w:val="20"/>
          <w:szCs w:val="20"/>
        </w:rPr>
        <w:tab/>
        <w:t>The Terrace Ballroom</w:t>
      </w:r>
      <w:r w:rsidRPr="005005DC">
        <w:rPr>
          <w:rFonts w:ascii="Arial" w:hAnsi="Arial" w:cs="Arial"/>
          <w:sz w:val="20"/>
          <w:szCs w:val="20"/>
        </w:rPr>
        <w:br/>
        <w:t>Stamford Plaza Adelaide</w:t>
      </w:r>
      <w:r w:rsidRPr="005005DC">
        <w:rPr>
          <w:rFonts w:ascii="Arial" w:hAnsi="Arial" w:cs="Arial"/>
          <w:sz w:val="20"/>
          <w:szCs w:val="20"/>
        </w:rPr>
        <w:br/>
        <w:t>150 North Terrace, Adelaide</w:t>
      </w:r>
      <w:r w:rsidRPr="005005DC">
        <w:rPr>
          <w:rFonts w:ascii="Arial" w:hAnsi="Arial" w:cs="Arial"/>
          <w:sz w:val="20"/>
          <w:szCs w:val="20"/>
        </w:rPr>
        <w:br/>
        <w:t>T (08) 8461 1111      F (08) 8461 0365</w:t>
      </w:r>
    </w:p>
    <w:p w:rsidR="00E401D5" w:rsidRDefault="00E401D5" w:rsidP="005005DC">
      <w:pPr>
        <w:pStyle w:val="NoSpacing"/>
        <w:ind w:left="1440" w:hanging="1440"/>
        <w:rPr>
          <w:rFonts w:ascii="Arial" w:hAnsi="Arial" w:cs="Arial"/>
          <w:sz w:val="20"/>
          <w:szCs w:val="20"/>
        </w:rPr>
      </w:pPr>
    </w:p>
    <w:p w:rsidR="005005DC" w:rsidRPr="005005DC" w:rsidRDefault="005005DC" w:rsidP="005005DC">
      <w:pPr>
        <w:pStyle w:val="NoSpacing"/>
        <w:ind w:left="1440" w:hanging="1440"/>
        <w:rPr>
          <w:rFonts w:ascii="Arial" w:hAnsi="Arial" w:cs="Arial"/>
          <w:sz w:val="20"/>
          <w:szCs w:val="20"/>
        </w:rPr>
      </w:pPr>
      <w:r w:rsidRPr="005005DC">
        <w:rPr>
          <w:rFonts w:ascii="Arial" w:hAnsi="Arial" w:cs="Arial"/>
          <w:sz w:val="20"/>
          <w:szCs w:val="20"/>
        </w:rPr>
        <w:t>RSVP:</w:t>
      </w:r>
      <w:r w:rsidRPr="005005DC">
        <w:rPr>
          <w:rFonts w:ascii="Arial" w:hAnsi="Arial" w:cs="Arial"/>
          <w:sz w:val="20"/>
          <w:szCs w:val="20"/>
        </w:rPr>
        <w:tab/>
        <w:t>21 November 2013</w:t>
      </w:r>
      <w:r w:rsidRPr="005005DC">
        <w:rPr>
          <w:rFonts w:ascii="Arial" w:hAnsi="Arial" w:cs="Arial"/>
          <w:sz w:val="20"/>
          <w:szCs w:val="20"/>
        </w:rPr>
        <w:br/>
        <w:t>Sue Carey</w:t>
      </w:r>
    </w:p>
    <w:p w:rsidR="005005DC" w:rsidRDefault="005005DC" w:rsidP="007D0495">
      <w:pPr>
        <w:pStyle w:val="NoSpacing"/>
        <w:ind w:left="720" w:firstLine="720"/>
        <w:rPr>
          <w:rFonts w:ascii="Arial" w:hAnsi="Arial" w:cs="Arial"/>
          <w:sz w:val="20"/>
          <w:szCs w:val="20"/>
        </w:rPr>
      </w:pPr>
      <w:r w:rsidRPr="005005DC">
        <w:rPr>
          <w:rFonts w:ascii="Arial" w:hAnsi="Arial" w:cs="Arial"/>
          <w:sz w:val="20"/>
          <w:szCs w:val="20"/>
        </w:rPr>
        <w:t xml:space="preserve">E: </w:t>
      </w:r>
      <w:hyperlink r:id="rId14" w:history="1">
        <w:r w:rsidRPr="005005DC">
          <w:rPr>
            <w:rStyle w:val="Hyperlink"/>
            <w:rFonts w:ascii="Arial" w:hAnsi="Arial" w:cs="Arial"/>
            <w:sz w:val="20"/>
            <w:szCs w:val="20"/>
          </w:rPr>
          <w:t>sue.carey@ahpra.gov.au</w:t>
        </w:r>
      </w:hyperlink>
    </w:p>
    <w:p w:rsidR="009C47F2" w:rsidRDefault="009C47F2" w:rsidP="005005DC">
      <w:pPr>
        <w:pStyle w:val="NoSpacing"/>
        <w:rPr>
          <w:rFonts w:ascii="Arial" w:hAnsi="Arial" w:cs="Arial"/>
          <w:sz w:val="20"/>
          <w:szCs w:val="20"/>
        </w:rPr>
      </w:pPr>
    </w:p>
    <w:p w:rsidR="00E401D5" w:rsidRDefault="00E401D5" w:rsidP="005E5486">
      <w:pPr>
        <w:pStyle w:val="AHPRASubhead"/>
        <w:spacing w:before="240" w:after="120"/>
        <w:rPr>
          <w:rFonts w:eastAsia="Times New Roman" w:cs="Arial"/>
        </w:rPr>
      </w:pPr>
    </w:p>
    <w:p w:rsidR="005E5486" w:rsidRPr="00DC686B" w:rsidRDefault="005E5486" w:rsidP="005E5486">
      <w:pPr>
        <w:pStyle w:val="AHPRASubhead"/>
        <w:spacing w:before="240" w:after="120"/>
        <w:rPr>
          <w:rFonts w:eastAsia="Times New Roman" w:cs="Arial"/>
        </w:rPr>
      </w:pPr>
      <w:r w:rsidRPr="00DC686B">
        <w:rPr>
          <w:rFonts w:eastAsia="Times New Roman" w:cs="Arial"/>
        </w:rPr>
        <w:t>Renewal of registration for 2013/14</w:t>
      </w:r>
    </w:p>
    <w:p w:rsidR="005E5486" w:rsidRPr="00DC686B" w:rsidRDefault="005E5486" w:rsidP="005E5486">
      <w:pPr>
        <w:rPr>
          <w:rFonts w:ascii="Arial" w:hAnsi="Arial" w:cs="Arial"/>
          <w:sz w:val="20"/>
          <w:szCs w:val="20"/>
        </w:rPr>
      </w:pPr>
      <w:r w:rsidRPr="00DC686B">
        <w:rPr>
          <w:rFonts w:ascii="Arial" w:hAnsi="Arial" w:cs="Arial"/>
          <w:sz w:val="20"/>
          <w:szCs w:val="20"/>
        </w:rPr>
        <w:t xml:space="preserve">The Board has </w:t>
      </w:r>
      <w:r>
        <w:rPr>
          <w:rFonts w:ascii="Arial" w:hAnsi="Arial" w:cs="Arial"/>
          <w:sz w:val="20"/>
          <w:szCs w:val="20"/>
        </w:rPr>
        <w:t xml:space="preserve">recently </w:t>
      </w:r>
      <w:r w:rsidRPr="00DC686B">
        <w:rPr>
          <w:rFonts w:ascii="Arial" w:hAnsi="Arial" w:cs="Arial"/>
          <w:sz w:val="20"/>
          <w:szCs w:val="20"/>
        </w:rPr>
        <w:t>announced that the 2013 renewal of registration campaign for psychologists is now open. Psychologists with provisional registration renew on the anniversary of their initial registration.</w:t>
      </w:r>
    </w:p>
    <w:p w:rsidR="005E5486" w:rsidRDefault="005E5486" w:rsidP="005E5486">
      <w:pPr>
        <w:rPr>
          <w:rFonts w:ascii="Arial" w:hAnsi="Arial" w:cs="Arial"/>
          <w:sz w:val="20"/>
          <w:szCs w:val="20"/>
        </w:rPr>
      </w:pPr>
    </w:p>
    <w:p w:rsidR="005E5486" w:rsidRPr="00DC686B" w:rsidRDefault="005E5486" w:rsidP="005E5486">
      <w:pPr>
        <w:rPr>
          <w:rFonts w:ascii="Arial" w:hAnsi="Arial" w:cs="Arial"/>
          <w:sz w:val="20"/>
          <w:szCs w:val="20"/>
        </w:rPr>
      </w:pPr>
      <w:r>
        <w:rPr>
          <w:rFonts w:ascii="Arial" w:hAnsi="Arial" w:cs="Arial"/>
          <w:sz w:val="20"/>
          <w:szCs w:val="20"/>
        </w:rPr>
        <w:t>More than</w:t>
      </w:r>
      <w:r w:rsidRPr="00DC686B">
        <w:rPr>
          <w:rFonts w:ascii="Arial" w:hAnsi="Arial" w:cs="Arial"/>
          <w:sz w:val="20"/>
          <w:szCs w:val="20"/>
        </w:rPr>
        <w:t xml:space="preserve"> 26,800 psychologists with general or non-practising registration are due to renew their registration with the Board by 30 November. Last year </w:t>
      </w:r>
      <w:r>
        <w:rPr>
          <w:rFonts w:ascii="Arial" w:hAnsi="Arial" w:cs="Arial"/>
          <w:sz w:val="20"/>
          <w:szCs w:val="20"/>
        </w:rPr>
        <w:t>more than</w:t>
      </w:r>
      <w:r w:rsidRPr="00DC686B">
        <w:rPr>
          <w:rFonts w:ascii="Arial" w:hAnsi="Arial" w:cs="Arial"/>
          <w:sz w:val="20"/>
          <w:szCs w:val="20"/>
        </w:rPr>
        <w:t xml:space="preserve"> 90 per cent of all health practitioner registration renewals due by 30 November were submitted online. </w:t>
      </w:r>
    </w:p>
    <w:p w:rsidR="005E5486" w:rsidRDefault="005E5486" w:rsidP="005E5486">
      <w:pPr>
        <w:rPr>
          <w:rFonts w:ascii="Arial" w:hAnsi="Arial" w:cs="Arial"/>
          <w:sz w:val="20"/>
          <w:szCs w:val="20"/>
        </w:rPr>
      </w:pPr>
    </w:p>
    <w:p w:rsidR="005E5486" w:rsidRPr="00DC686B" w:rsidRDefault="005E5486" w:rsidP="005E5486">
      <w:pPr>
        <w:rPr>
          <w:rFonts w:ascii="Arial" w:hAnsi="Arial" w:cs="Arial"/>
          <w:sz w:val="20"/>
          <w:szCs w:val="20"/>
        </w:rPr>
      </w:pPr>
      <w:r w:rsidRPr="00DC686B">
        <w:rPr>
          <w:rFonts w:ascii="Arial" w:hAnsi="Arial" w:cs="Arial"/>
          <w:sz w:val="20"/>
          <w:szCs w:val="20"/>
        </w:rPr>
        <w:t xml:space="preserve">The Board encourages psychologists to renew on time if they wish to continue to practise. Renewals received within a month of their registration expiry date will incur a late fee.   Under the National Law, psychologists who do not renew their registration within one month of their registration expiry date must be removed from the Register of psychologists. Their registration will lapse and they will not be able to practise psychology in Australia until a new application for registration is approved.  </w:t>
      </w:r>
    </w:p>
    <w:p w:rsidR="005E5486" w:rsidRDefault="005E5486" w:rsidP="005E5486">
      <w:pPr>
        <w:rPr>
          <w:rFonts w:ascii="Arial" w:hAnsi="Arial" w:cs="Arial"/>
          <w:sz w:val="20"/>
          <w:szCs w:val="20"/>
        </w:rPr>
      </w:pPr>
    </w:p>
    <w:p w:rsidR="00E401D5" w:rsidRDefault="00E401D5" w:rsidP="005E5486">
      <w:pPr>
        <w:rPr>
          <w:rFonts w:ascii="Arial" w:hAnsi="Arial" w:cs="Arial"/>
          <w:sz w:val="20"/>
          <w:szCs w:val="20"/>
        </w:rPr>
      </w:pPr>
    </w:p>
    <w:p w:rsidR="00E401D5" w:rsidRDefault="00E401D5" w:rsidP="005E5486">
      <w:pPr>
        <w:rPr>
          <w:rFonts w:ascii="Arial" w:hAnsi="Arial" w:cs="Arial"/>
          <w:sz w:val="20"/>
          <w:szCs w:val="20"/>
        </w:rPr>
      </w:pPr>
    </w:p>
    <w:p w:rsidR="00E401D5" w:rsidRDefault="00E401D5" w:rsidP="005E5486">
      <w:pPr>
        <w:rPr>
          <w:rFonts w:ascii="Arial" w:hAnsi="Arial" w:cs="Arial"/>
          <w:sz w:val="20"/>
          <w:szCs w:val="20"/>
        </w:rPr>
      </w:pPr>
    </w:p>
    <w:p w:rsidR="00E401D5" w:rsidRDefault="00E401D5" w:rsidP="005E5486">
      <w:pPr>
        <w:rPr>
          <w:rFonts w:ascii="Arial" w:hAnsi="Arial" w:cs="Arial"/>
          <w:sz w:val="20"/>
          <w:szCs w:val="20"/>
        </w:rPr>
      </w:pPr>
    </w:p>
    <w:p w:rsidR="005E5486" w:rsidRPr="00DC686B" w:rsidRDefault="005E5486" w:rsidP="005E5486">
      <w:pPr>
        <w:rPr>
          <w:rFonts w:ascii="Arial" w:hAnsi="Arial" w:cs="Arial"/>
          <w:sz w:val="20"/>
          <w:szCs w:val="20"/>
        </w:rPr>
      </w:pPr>
      <w:r w:rsidRPr="00DC686B">
        <w:rPr>
          <w:rFonts w:ascii="Arial" w:hAnsi="Arial" w:cs="Arial"/>
          <w:sz w:val="20"/>
          <w:szCs w:val="20"/>
        </w:rPr>
        <w:lastRenderedPageBreak/>
        <w:t xml:space="preserve">AHPRA, on behalf of the Board, is sending out a series of reminders to practitioners </w:t>
      </w:r>
      <w:r>
        <w:rPr>
          <w:rFonts w:ascii="Arial" w:hAnsi="Arial" w:cs="Arial"/>
          <w:sz w:val="20"/>
          <w:szCs w:val="20"/>
        </w:rPr>
        <w:t>who have lodged their</w:t>
      </w:r>
      <w:r w:rsidRPr="00DC686B">
        <w:rPr>
          <w:rFonts w:ascii="Arial" w:hAnsi="Arial" w:cs="Arial"/>
          <w:sz w:val="20"/>
          <w:szCs w:val="20"/>
        </w:rPr>
        <w:t xml:space="preserve"> email address</w:t>
      </w:r>
      <w:r>
        <w:rPr>
          <w:rFonts w:ascii="Arial" w:hAnsi="Arial" w:cs="Arial"/>
          <w:sz w:val="20"/>
          <w:szCs w:val="20"/>
        </w:rPr>
        <w:t xml:space="preserve"> with AHPRA</w:t>
      </w:r>
      <w:r w:rsidRPr="00DC686B">
        <w:rPr>
          <w:rFonts w:ascii="Arial" w:hAnsi="Arial" w:cs="Arial"/>
          <w:sz w:val="20"/>
          <w:szCs w:val="20"/>
        </w:rPr>
        <w:t>.  It is important that psychologists make sure AHPRA has their current contact information so they don’t miss future email and hard copy reminders to renew. To update contact details using AHPRA’s secure online services, psychologists can visit </w:t>
      </w:r>
      <w:hyperlink r:id="rId15" w:history="1">
        <w:r w:rsidRPr="00DC686B">
          <w:rPr>
            <w:rStyle w:val="Hyperlink"/>
            <w:rFonts w:ascii="Arial" w:hAnsi="Arial" w:cs="Arial"/>
            <w:sz w:val="20"/>
            <w:szCs w:val="20"/>
          </w:rPr>
          <w:t>AHPRA website</w:t>
        </w:r>
      </w:hyperlink>
      <w:r w:rsidRPr="00DC686B">
        <w:rPr>
          <w:rFonts w:ascii="Arial" w:hAnsi="Arial" w:cs="Arial"/>
          <w:sz w:val="20"/>
          <w:szCs w:val="20"/>
        </w:rPr>
        <w:t>:</w:t>
      </w:r>
    </w:p>
    <w:p w:rsidR="005E5486" w:rsidRDefault="005E5486" w:rsidP="005E5486">
      <w:pPr>
        <w:rPr>
          <w:rFonts w:ascii="Arial" w:hAnsi="Arial" w:cs="Arial"/>
          <w:sz w:val="20"/>
          <w:szCs w:val="20"/>
        </w:rPr>
      </w:pPr>
    </w:p>
    <w:p w:rsidR="005E5486" w:rsidRPr="00DC686B" w:rsidRDefault="005E5486" w:rsidP="005E5486">
      <w:pPr>
        <w:rPr>
          <w:rFonts w:ascii="Arial" w:hAnsi="Arial" w:cs="Arial"/>
          <w:sz w:val="20"/>
          <w:szCs w:val="20"/>
        </w:rPr>
      </w:pPr>
      <w:r w:rsidRPr="00DC686B">
        <w:rPr>
          <w:rFonts w:ascii="Arial" w:hAnsi="Arial" w:cs="Arial"/>
          <w:sz w:val="20"/>
          <w:szCs w:val="20"/>
        </w:rPr>
        <w:t xml:space="preserve">The following pages on the Psychology Board website contain useful information for psychologists: </w:t>
      </w:r>
    </w:p>
    <w:p w:rsidR="005E5486" w:rsidRPr="00DC686B" w:rsidRDefault="00EF3550" w:rsidP="005E5486">
      <w:pPr>
        <w:rPr>
          <w:rFonts w:ascii="Arial" w:hAnsi="Arial" w:cs="Arial"/>
          <w:sz w:val="20"/>
          <w:szCs w:val="20"/>
        </w:rPr>
      </w:pPr>
      <w:hyperlink r:id="rId16" w:history="1">
        <w:r w:rsidR="005E5486" w:rsidRPr="00DC686B">
          <w:rPr>
            <w:rStyle w:val="Hyperlink"/>
            <w:rFonts w:ascii="Arial" w:hAnsi="Arial" w:cs="Arial"/>
            <w:sz w:val="20"/>
            <w:szCs w:val="20"/>
          </w:rPr>
          <w:t>Registration standards</w:t>
        </w:r>
      </w:hyperlink>
    </w:p>
    <w:p w:rsidR="005E5486" w:rsidRPr="00DC686B" w:rsidRDefault="00EF3550" w:rsidP="005E5486">
      <w:pPr>
        <w:rPr>
          <w:rFonts w:ascii="Arial" w:hAnsi="Arial" w:cs="Arial"/>
          <w:sz w:val="20"/>
          <w:szCs w:val="20"/>
        </w:rPr>
      </w:pPr>
      <w:hyperlink r:id="rId17" w:history="1">
        <w:r w:rsidR="005E5486" w:rsidRPr="00DC686B">
          <w:rPr>
            <w:rStyle w:val="Hyperlink"/>
            <w:rFonts w:ascii="Arial" w:hAnsi="Arial" w:cs="Arial"/>
            <w:sz w:val="20"/>
            <w:szCs w:val="20"/>
          </w:rPr>
          <w:t>Registration renewal</w:t>
        </w:r>
      </w:hyperlink>
    </w:p>
    <w:p w:rsidR="005E5486" w:rsidRPr="00DC686B" w:rsidRDefault="00EF3550" w:rsidP="005E5486">
      <w:pPr>
        <w:rPr>
          <w:rFonts w:ascii="Arial" w:hAnsi="Arial" w:cs="Arial"/>
          <w:sz w:val="20"/>
          <w:szCs w:val="20"/>
        </w:rPr>
      </w:pPr>
      <w:hyperlink r:id="rId18" w:history="1">
        <w:r w:rsidR="005E5486" w:rsidRPr="00DC686B">
          <w:rPr>
            <w:rStyle w:val="Hyperlink"/>
            <w:rFonts w:ascii="Arial" w:hAnsi="Arial" w:cs="Arial"/>
            <w:sz w:val="20"/>
            <w:szCs w:val="20"/>
          </w:rPr>
          <w:t>FAQ for psychologists</w:t>
        </w:r>
      </w:hyperlink>
    </w:p>
    <w:p w:rsidR="005E5486" w:rsidRDefault="005E5486" w:rsidP="005005DC">
      <w:pPr>
        <w:pStyle w:val="NoSpacing"/>
        <w:rPr>
          <w:rFonts w:ascii="Arial" w:hAnsi="Arial" w:cs="Arial"/>
          <w:b/>
          <w:sz w:val="20"/>
          <w:szCs w:val="20"/>
          <w:lang w:val="en-US"/>
        </w:rPr>
      </w:pPr>
    </w:p>
    <w:p w:rsidR="005E5486" w:rsidRDefault="005E5486" w:rsidP="005005DC">
      <w:pPr>
        <w:pStyle w:val="NoSpacing"/>
        <w:rPr>
          <w:rFonts w:ascii="Arial" w:hAnsi="Arial" w:cs="Arial"/>
          <w:b/>
          <w:sz w:val="20"/>
          <w:szCs w:val="20"/>
          <w:lang w:val="en-US"/>
        </w:rPr>
      </w:pPr>
    </w:p>
    <w:p w:rsidR="005005DC" w:rsidRPr="00B94119" w:rsidRDefault="005005DC" w:rsidP="005005DC">
      <w:pPr>
        <w:pStyle w:val="NoSpacing"/>
        <w:rPr>
          <w:rFonts w:ascii="Arial" w:hAnsi="Arial" w:cs="Arial"/>
          <w:b/>
          <w:sz w:val="20"/>
          <w:szCs w:val="20"/>
          <w:lang w:val="en-US"/>
        </w:rPr>
      </w:pPr>
      <w:r w:rsidRPr="00B94119">
        <w:rPr>
          <w:rFonts w:ascii="Arial" w:hAnsi="Arial" w:cs="Arial"/>
          <w:b/>
          <w:sz w:val="20"/>
          <w:szCs w:val="20"/>
          <w:lang w:val="en-US"/>
        </w:rPr>
        <w:t>Professor Brin Grenyer</w:t>
      </w:r>
    </w:p>
    <w:p w:rsidR="005005DC" w:rsidRPr="00BE3D9E" w:rsidRDefault="005005DC" w:rsidP="005005DC">
      <w:pPr>
        <w:pStyle w:val="NoSpacing"/>
        <w:rPr>
          <w:rFonts w:ascii="Arial" w:hAnsi="Arial" w:cs="Arial"/>
          <w:sz w:val="20"/>
          <w:szCs w:val="20"/>
          <w:lang w:val="en-US"/>
        </w:rPr>
      </w:pPr>
      <w:r w:rsidRPr="00BE3D9E">
        <w:rPr>
          <w:rFonts w:ascii="Arial" w:hAnsi="Arial" w:cs="Arial"/>
          <w:sz w:val="20"/>
          <w:szCs w:val="20"/>
          <w:lang w:val="en-US"/>
        </w:rPr>
        <w:t>Chair</w:t>
      </w:r>
    </w:p>
    <w:p w:rsidR="005005DC" w:rsidRPr="00BE3D9E" w:rsidRDefault="005005DC" w:rsidP="005005DC">
      <w:pPr>
        <w:pStyle w:val="NoSpacing"/>
        <w:rPr>
          <w:rFonts w:ascii="Arial" w:hAnsi="Arial" w:cs="Arial"/>
          <w:sz w:val="20"/>
          <w:szCs w:val="20"/>
          <w:lang w:val="en-US"/>
        </w:rPr>
      </w:pPr>
      <w:r w:rsidRPr="00BE3D9E">
        <w:rPr>
          <w:rFonts w:ascii="Arial" w:hAnsi="Arial" w:cs="Arial"/>
          <w:sz w:val="20"/>
          <w:szCs w:val="20"/>
          <w:lang w:val="en-US"/>
        </w:rPr>
        <w:t>Psychology Board of Australia</w:t>
      </w:r>
    </w:p>
    <w:p w:rsidR="00EB6B87" w:rsidRDefault="005D5FB6" w:rsidP="005005DC">
      <w:pPr>
        <w:pStyle w:val="NoSpacing"/>
        <w:rPr>
          <w:rFonts w:ascii="Arial" w:hAnsi="Arial" w:cs="Arial"/>
          <w:sz w:val="20"/>
          <w:szCs w:val="20"/>
          <w:lang w:val="en-US"/>
        </w:rPr>
      </w:pPr>
      <w:r>
        <w:rPr>
          <w:rFonts w:ascii="Arial" w:hAnsi="Arial" w:cs="Arial"/>
          <w:sz w:val="20"/>
          <w:szCs w:val="20"/>
          <w:lang w:val="en-US"/>
        </w:rPr>
        <w:t>3</w:t>
      </w:r>
      <w:r w:rsidR="00EB6B87">
        <w:rPr>
          <w:rFonts w:ascii="Arial" w:hAnsi="Arial" w:cs="Arial"/>
          <w:sz w:val="20"/>
          <w:szCs w:val="20"/>
          <w:lang w:val="en-US"/>
        </w:rPr>
        <w:t xml:space="preserve"> October 2013</w:t>
      </w:r>
    </w:p>
    <w:p w:rsidR="005005DC" w:rsidRPr="00EA4030" w:rsidRDefault="005005DC" w:rsidP="005005DC">
      <w:pPr>
        <w:rPr>
          <w:rFonts w:ascii="Arial" w:hAnsi="Arial" w:cs="Arial"/>
          <w:b/>
          <w:sz w:val="20"/>
          <w:szCs w:val="20"/>
        </w:rPr>
      </w:pPr>
    </w:p>
    <w:p w:rsidR="005005DC" w:rsidRDefault="005005DC" w:rsidP="005005DC"/>
    <w:p w:rsidR="005005DC" w:rsidRDefault="005005DC" w:rsidP="005005DC"/>
    <w:p w:rsidR="00CD3FE0" w:rsidRDefault="00CD3FE0"/>
    <w:sectPr w:rsidR="00CD3FE0" w:rsidSect="00EB6B87">
      <w:footerReference w:type="default" r:id="rId19"/>
      <w:pgSz w:w="11906" w:h="16838" w:code="9"/>
      <w:pgMar w:top="1440" w:right="1440" w:bottom="1440" w:left="1440" w:header="709" w:footer="4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A0A" w:rsidRDefault="001D5A0A" w:rsidP="004C205A">
      <w:r>
        <w:separator/>
      </w:r>
    </w:p>
  </w:endnote>
  <w:endnote w:type="continuationSeparator" w:id="0">
    <w:p w:rsidR="001D5A0A" w:rsidRDefault="001D5A0A" w:rsidP="004C20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Courier"/>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F42" w:rsidRDefault="00EF3550">
    <w:pPr>
      <w:pStyle w:val="Footer"/>
      <w:jc w:val="center"/>
      <w:rPr>
        <w:rFonts w:ascii="Arial" w:hAnsi="Arial"/>
        <w:sz w:val="20"/>
      </w:rPr>
    </w:pPr>
    <w:r w:rsidRPr="00EF3550">
      <w:fldChar w:fldCharType="begin"/>
    </w:r>
    <w:r w:rsidR="001D5A0A">
      <w:instrText xml:space="preserve"> PAGE   \* MERGEFORMAT </w:instrText>
    </w:r>
    <w:r w:rsidRPr="00EF3550">
      <w:fldChar w:fldCharType="separate"/>
    </w:r>
    <w:r w:rsidR="00E140F5" w:rsidRPr="00E140F5">
      <w:rPr>
        <w:rFonts w:ascii="Arial" w:hAnsi="Arial"/>
        <w:noProof/>
        <w:sz w:val="20"/>
      </w:rPr>
      <w:t>3</w:t>
    </w:r>
    <w:r>
      <w:rPr>
        <w:rFonts w:ascii="Arial" w:hAnsi="Arial"/>
        <w:noProof/>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A0A" w:rsidRDefault="001D5A0A" w:rsidP="004C205A">
      <w:r>
        <w:separator/>
      </w:r>
    </w:p>
  </w:footnote>
  <w:footnote w:type="continuationSeparator" w:id="0">
    <w:p w:rsidR="001D5A0A" w:rsidRDefault="001D5A0A" w:rsidP="004C20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4ACC"/>
    <w:multiLevelType w:val="hybridMultilevel"/>
    <w:tmpl w:val="79D2D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A20CEB"/>
    <w:multiLevelType w:val="hybridMultilevel"/>
    <w:tmpl w:val="A9F82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C335B8C"/>
    <w:multiLevelType w:val="hybridMultilevel"/>
    <w:tmpl w:val="B206035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nsid w:val="64A27508"/>
    <w:multiLevelType w:val="multilevel"/>
    <w:tmpl w:val="9D78913A"/>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737" w:hanging="368"/>
      </w:pPr>
      <w:rPr>
        <w:rFonts w:ascii="Arial" w:hAnsi="Arial" w:hint="default"/>
        <w:b w:val="0"/>
        <w:i w:val="0"/>
        <w:color w:val="auto"/>
        <w:sz w:val="20"/>
      </w:rPr>
    </w:lvl>
    <w:lvl w:ilvl="2">
      <w:start w:val="1"/>
      <w:numFmt w:val="decimal"/>
      <w:lvlText w:val="%1.%2.%3"/>
      <w:lvlJc w:val="left"/>
      <w:pPr>
        <w:ind w:left="1134" w:hanging="397"/>
      </w:pPr>
      <w:rPr>
        <w:rFonts w:ascii="Arial" w:hAnsi="Arial" w:hint="default"/>
        <w:b w:val="0"/>
        <w:i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005DC"/>
    <w:rsid w:val="00143205"/>
    <w:rsid w:val="001D5A0A"/>
    <w:rsid w:val="002D652D"/>
    <w:rsid w:val="0040140D"/>
    <w:rsid w:val="00417E67"/>
    <w:rsid w:val="004B75F5"/>
    <w:rsid w:val="004C205A"/>
    <w:rsid w:val="005005DC"/>
    <w:rsid w:val="005D5FB6"/>
    <w:rsid w:val="005E5486"/>
    <w:rsid w:val="00691E88"/>
    <w:rsid w:val="006B613A"/>
    <w:rsid w:val="007B7F42"/>
    <w:rsid w:val="007D0495"/>
    <w:rsid w:val="0096525A"/>
    <w:rsid w:val="009C47F2"/>
    <w:rsid w:val="00B1709C"/>
    <w:rsid w:val="00B818B3"/>
    <w:rsid w:val="00C05798"/>
    <w:rsid w:val="00CC0CE3"/>
    <w:rsid w:val="00CC78D0"/>
    <w:rsid w:val="00CD3FE0"/>
    <w:rsid w:val="00D05717"/>
    <w:rsid w:val="00D121D5"/>
    <w:rsid w:val="00DC686B"/>
    <w:rsid w:val="00E140F5"/>
    <w:rsid w:val="00E401D5"/>
    <w:rsid w:val="00EB6B87"/>
    <w:rsid w:val="00EF3550"/>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5DC"/>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62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628F"/>
    <w:rPr>
      <w:rFonts w:ascii="Lucida Grande" w:hAnsi="Lucida Grande" w:cs="Lucida Grande"/>
      <w:sz w:val="18"/>
      <w:szCs w:val="18"/>
    </w:rPr>
  </w:style>
  <w:style w:type="paragraph" w:styleId="NoSpacing">
    <w:name w:val="No Spacing"/>
    <w:uiPriority w:val="1"/>
    <w:qFormat/>
    <w:rsid w:val="00D121D5"/>
    <w:pPr>
      <w:spacing w:after="0" w:line="240" w:lineRule="auto"/>
    </w:pPr>
  </w:style>
  <w:style w:type="paragraph" w:styleId="ListParagraph">
    <w:name w:val="List Paragraph"/>
    <w:basedOn w:val="Normal"/>
    <w:link w:val="ListParagraphChar"/>
    <w:uiPriority w:val="34"/>
    <w:qFormat/>
    <w:rsid w:val="00D121D5"/>
    <w:pPr>
      <w:ind w:left="720"/>
      <w:contextualSpacing/>
    </w:pPr>
  </w:style>
  <w:style w:type="character" w:styleId="IntenseEmphasis">
    <w:name w:val="Intense Emphasis"/>
    <w:basedOn w:val="DefaultParagraphFont"/>
    <w:uiPriority w:val="21"/>
    <w:qFormat/>
    <w:rsid w:val="00D121D5"/>
    <w:rPr>
      <w:b/>
      <w:bCs/>
      <w:i/>
      <w:iCs/>
      <w:color w:val="4F81BD" w:themeColor="accent1"/>
    </w:rPr>
  </w:style>
  <w:style w:type="paragraph" w:customStyle="1" w:styleId="AHPRAbody">
    <w:name w:val="AHPRA body"/>
    <w:basedOn w:val="Normal"/>
    <w:link w:val="AHPRAbodyChar"/>
    <w:qFormat/>
    <w:rsid w:val="00D121D5"/>
    <w:rPr>
      <w:rFonts w:ascii="Arial" w:eastAsia="Cambria" w:hAnsi="Arial" w:cs="Arial"/>
      <w:sz w:val="20"/>
      <w:lang w:val="en-US"/>
    </w:rPr>
  </w:style>
  <w:style w:type="character" w:customStyle="1" w:styleId="AHPRAbodyChar">
    <w:name w:val="AHPRA body Char"/>
    <w:basedOn w:val="DefaultParagraphFont"/>
    <w:link w:val="AHPRAbody"/>
    <w:rsid w:val="00D121D5"/>
    <w:rPr>
      <w:rFonts w:ascii="Arial" w:eastAsia="Cambria" w:hAnsi="Arial" w:cs="Arial"/>
      <w:sz w:val="20"/>
      <w:szCs w:val="24"/>
      <w:lang w:val="en-US"/>
    </w:rPr>
  </w:style>
  <w:style w:type="paragraph" w:customStyle="1" w:styleId="AHPRANumberedlistlevel1">
    <w:name w:val="AHPRA Numbered list level 1"/>
    <w:basedOn w:val="Normal"/>
    <w:qFormat/>
    <w:rsid w:val="00D121D5"/>
    <w:pPr>
      <w:numPr>
        <w:numId w:val="1"/>
      </w:numPr>
    </w:pPr>
    <w:rPr>
      <w:rFonts w:ascii="Arial" w:eastAsia="Cambria" w:hAnsi="Arial"/>
      <w:sz w:val="20"/>
      <w:lang w:val="en-US"/>
    </w:rPr>
  </w:style>
  <w:style w:type="paragraph" w:customStyle="1" w:styleId="para">
    <w:name w:val="para"/>
    <w:uiPriority w:val="1"/>
    <w:qFormat/>
    <w:rsid w:val="00D121D5"/>
    <w:pPr>
      <w:spacing w:after="240" w:line="240" w:lineRule="auto"/>
      <w:ind w:left="425"/>
    </w:pPr>
    <w:rPr>
      <w:rFonts w:ascii="Arial" w:eastAsia="Calibri" w:hAnsi="Arial" w:cs="Times New Roman"/>
      <w:sz w:val="20"/>
    </w:rPr>
  </w:style>
  <w:style w:type="paragraph" w:styleId="Header">
    <w:name w:val="header"/>
    <w:basedOn w:val="Normal"/>
    <w:link w:val="HeaderChar"/>
    <w:semiHidden/>
    <w:rsid w:val="005005DC"/>
    <w:pPr>
      <w:tabs>
        <w:tab w:val="center" w:pos="4153"/>
        <w:tab w:val="right" w:pos="8306"/>
      </w:tabs>
    </w:pPr>
  </w:style>
  <w:style w:type="character" w:customStyle="1" w:styleId="HeaderChar">
    <w:name w:val="Header Char"/>
    <w:basedOn w:val="DefaultParagraphFont"/>
    <w:link w:val="Header"/>
    <w:semiHidden/>
    <w:rsid w:val="005005DC"/>
    <w:rPr>
      <w:rFonts w:ascii="Times New Roman" w:eastAsia="Times New Roman" w:hAnsi="Times New Roman" w:cs="Times New Roman"/>
      <w:sz w:val="24"/>
      <w:szCs w:val="24"/>
      <w:lang w:eastAsia="en-AU"/>
    </w:rPr>
  </w:style>
  <w:style w:type="paragraph" w:styleId="Footer">
    <w:name w:val="footer"/>
    <w:basedOn w:val="Normal"/>
    <w:link w:val="FooterChar"/>
    <w:semiHidden/>
    <w:rsid w:val="005005DC"/>
    <w:pPr>
      <w:tabs>
        <w:tab w:val="center" w:pos="4153"/>
        <w:tab w:val="right" w:pos="8306"/>
      </w:tabs>
    </w:pPr>
  </w:style>
  <w:style w:type="character" w:customStyle="1" w:styleId="FooterChar">
    <w:name w:val="Footer Char"/>
    <w:basedOn w:val="DefaultParagraphFont"/>
    <w:link w:val="Footer"/>
    <w:semiHidden/>
    <w:rsid w:val="005005DC"/>
    <w:rPr>
      <w:rFonts w:ascii="Times New Roman" w:eastAsia="Times New Roman" w:hAnsi="Times New Roman" w:cs="Times New Roman"/>
      <w:sz w:val="24"/>
      <w:szCs w:val="24"/>
      <w:lang w:eastAsia="en-AU"/>
    </w:rPr>
  </w:style>
  <w:style w:type="character" w:styleId="Hyperlink">
    <w:name w:val="Hyperlink"/>
    <w:basedOn w:val="DefaultParagraphFont"/>
    <w:rsid w:val="005005DC"/>
    <w:rPr>
      <w:rFonts w:cs="Times New Roman"/>
      <w:color w:val="0000FF"/>
      <w:u w:val="single"/>
    </w:rPr>
  </w:style>
  <w:style w:type="paragraph" w:customStyle="1" w:styleId="Default">
    <w:name w:val="Default"/>
    <w:rsid w:val="005005DC"/>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paragraph" w:customStyle="1" w:styleId="AHPRATitle">
    <w:name w:val="AHPRA Title"/>
    <w:basedOn w:val="Normal"/>
    <w:next w:val="Normal"/>
    <w:qFormat/>
    <w:rsid w:val="005005DC"/>
    <w:pPr>
      <w:spacing w:after="200"/>
      <w:outlineLvl w:val="0"/>
    </w:pPr>
    <w:rPr>
      <w:rFonts w:ascii="Arial" w:eastAsia="Cambria" w:hAnsi="Arial" w:cs="Arial"/>
      <w:color w:val="808080"/>
      <w:sz w:val="44"/>
      <w:szCs w:val="52"/>
      <w:lang w:val="en-US" w:eastAsia="en-US"/>
    </w:rPr>
  </w:style>
  <w:style w:type="paragraph" w:customStyle="1" w:styleId="AHPRASubhead">
    <w:name w:val="AHPRA Subhead"/>
    <w:basedOn w:val="Normal"/>
    <w:qFormat/>
    <w:rsid w:val="005005DC"/>
    <w:pPr>
      <w:spacing w:after="200"/>
    </w:pPr>
    <w:rPr>
      <w:rFonts w:ascii="Arial" w:eastAsia="Cambria" w:hAnsi="Arial"/>
      <w:b/>
      <w:color w:val="008EC4"/>
      <w:sz w:val="20"/>
      <w:lang w:eastAsia="en-US"/>
    </w:rPr>
  </w:style>
  <w:style w:type="paragraph" w:customStyle="1" w:styleId="Tableheadingwhite">
    <w:name w:val="Table heading white"/>
    <w:rsid w:val="005005DC"/>
    <w:pPr>
      <w:spacing w:before="80" w:after="80" w:line="240" w:lineRule="auto"/>
      <w:ind w:left="113" w:right="113"/>
    </w:pPr>
    <w:rPr>
      <w:rFonts w:ascii="Arial" w:eastAsia="Times New Roman" w:hAnsi="Arial" w:cs="Arial"/>
      <w:b/>
      <w:color w:val="FFFFFF"/>
      <w:sz w:val="20"/>
      <w:szCs w:val="20"/>
      <w:lang w:eastAsia="en-AU"/>
    </w:rPr>
  </w:style>
  <w:style w:type="paragraph" w:customStyle="1" w:styleId="Tabletext">
    <w:name w:val="Table text"/>
    <w:rsid w:val="005005DC"/>
    <w:pPr>
      <w:spacing w:before="80" w:after="80" w:line="240" w:lineRule="auto"/>
      <w:ind w:left="113" w:right="113"/>
    </w:pPr>
    <w:rPr>
      <w:rFonts w:ascii="Arial" w:eastAsia="Cambria" w:hAnsi="Arial" w:cs="Arial"/>
      <w:sz w:val="20"/>
      <w:szCs w:val="20"/>
      <w:lang w:val="en-US"/>
    </w:rPr>
  </w:style>
  <w:style w:type="table" w:customStyle="1" w:styleId="AHPRATable1">
    <w:name w:val="AHPRA Table 1"/>
    <w:basedOn w:val="TableNormal"/>
    <w:uiPriority w:val="99"/>
    <w:qFormat/>
    <w:rsid w:val="005005DC"/>
    <w:pPr>
      <w:spacing w:after="0" w:line="240" w:lineRule="auto"/>
      <w:ind w:left="113" w:right="113"/>
    </w:pPr>
    <w:rPr>
      <w:rFonts w:ascii="Arial" w:eastAsia="Cambria" w:hAnsi="Arial" w:cs="Times New Roman"/>
      <w:sz w:val="20"/>
      <w:szCs w:val="20"/>
      <w:lang w:val="en-US"/>
    </w:rPr>
    <w:tblPr>
      <w:tblStyleRow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tblPr/>
      <w:tcPr>
        <w:tcBorders>
          <w:bottom w:val="single" w:sz="12" w:space="0" w:color="FFFFFF"/>
        </w:tcBorders>
        <w:shd w:val="clear" w:color="auto" w:fill="007DC3"/>
      </w:tcPr>
    </w:tblStylePr>
    <w:tblStylePr w:type="firstCol">
      <w:tblPr/>
      <w:tcPr>
        <w:tcBorders>
          <w:right w:val="single" w:sz="12" w:space="0" w:color="FFFFFF"/>
        </w:tcBorders>
        <w:shd w:val="clear" w:color="auto" w:fill="007DC3"/>
      </w:tcPr>
    </w:tblStylePr>
    <w:tblStylePr w:type="band1Horz">
      <w:tblPr/>
      <w:tcPr>
        <w:shd w:val="clear" w:color="auto" w:fill="BEBFC0"/>
      </w:tcPr>
    </w:tblStylePr>
    <w:tblStylePr w:type="band2Horz">
      <w:tblPr/>
      <w:tcPr>
        <w:shd w:val="clear" w:color="auto" w:fill="DEDFDF"/>
      </w:tcPr>
    </w:tblStylePr>
  </w:style>
  <w:style w:type="character" w:customStyle="1" w:styleId="ListParagraphChar">
    <w:name w:val="List Paragraph Char"/>
    <w:link w:val="ListParagraph"/>
    <w:uiPriority w:val="34"/>
    <w:locked/>
    <w:rsid w:val="007D0495"/>
    <w:rPr>
      <w:rFonts w:ascii="Times New Roman" w:eastAsia="Times New Roman" w:hAnsi="Times New Roman" w:cs="Times New Roman"/>
      <w:sz w:val="24"/>
      <w:szCs w:val="24"/>
      <w:lang w:eastAsia="en-AU"/>
    </w:rPr>
  </w:style>
  <w:style w:type="paragraph" w:customStyle="1" w:styleId="AHPRABulletlevel1">
    <w:name w:val="AHPRA Bullet level 1"/>
    <w:basedOn w:val="Normal"/>
    <w:qFormat/>
    <w:rsid w:val="007D0495"/>
    <w:pPr>
      <w:numPr>
        <w:numId w:val="3"/>
      </w:numPr>
      <w:ind w:left="369" w:hanging="369"/>
    </w:pPr>
    <w:rPr>
      <w:rFonts w:ascii="Arial" w:eastAsia="Cambria" w:hAnsi="Arial"/>
      <w:sz w:val="20"/>
      <w:lang w:eastAsia="en-US"/>
    </w:rPr>
  </w:style>
  <w:style w:type="character" w:styleId="Strong">
    <w:name w:val="Strong"/>
    <w:basedOn w:val="DefaultParagraphFont"/>
    <w:uiPriority w:val="22"/>
    <w:qFormat/>
    <w:rsid w:val="0096525A"/>
    <w:rPr>
      <w:b/>
      <w:bCs/>
      <w:i w:val="0"/>
      <w:iCs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161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sychologyboard.gov.au/documents/default.aspx?record=WD10%2f1283&amp;dbid=AP&amp;chksum=phnX%2fJN0xjDCGC2ESkt6mA%3d%3d" TargetMode="External"/><Relationship Id="rId13" Type="http://schemas.openxmlformats.org/officeDocument/2006/relationships/hyperlink" Target="http://www.psychologyboard.gov.au/" TargetMode="External"/><Relationship Id="rId18" Type="http://schemas.openxmlformats.org/officeDocument/2006/relationships/hyperlink" Target="http://www.psychologyboard.gov.au/Standards-and-Guidelines/FAQ/Renewal.asp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psychologyboard.gov.au/About/Statistics.aspx" TargetMode="External"/><Relationship Id="rId17" Type="http://schemas.openxmlformats.org/officeDocument/2006/relationships/hyperlink" Target="http://www.psychologyboard.gov.au/Registration/Renewals.aspx" TargetMode="External"/><Relationship Id="rId2" Type="http://schemas.openxmlformats.org/officeDocument/2006/relationships/styles" Target="styles.xml"/><Relationship Id="rId16" Type="http://schemas.openxmlformats.org/officeDocument/2006/relationships/hyperlink" Target="http://www.psychologyboard.gov.au/Standards-and-Guidelines/Registration-Standards.asp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sychologyboard.gov.au/Standards-and-Guidelines/Codes-Guidelines-Policies.aspx" TargetMode="External"/><Relationship Id="rId5" Type="http://schemas.openxmlformats.org/officeDocument/2006/relationships/footnotes" Target="footnotes.xml"/><Relationship Id="rId15" Type="http://schemas.openxmlformats.org/officeDocument/2006/relationships/hyperlink" Target="http://www.ahpra.gov.au" TargetMode="External"/><Relationship Id="rId10" Type="http://schemas.openxmlformats.org/officeDocument/2006/relationships/hyperlink" Target="http://www.psychologyboard.gov.au/News/Past-Consultations.asp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sychologyboard.gov.au/Registration/Provisional/4-2-Internship-Program/Forms.aspx" TargetMode="External"/><Relationship Id="rId14" Type="http://schemas.openxmlformats.org/officeDocument/2006/relationships/hyperlink" Target="mailto:sue.carey@ahpra.gov.au%20"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6575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Psychology Board of Australia - 27 September 2013</dc:title>
  <dc:subject>Communique</dc:subject>
  <dc:creator>Psychology Board</dc:creator>
  <cp:lastModifiedBy>glyons</cp:lastModifiedBy>
  <cp:revision>2</cp:revision>
  <dcterms:created xsi:type="dcterms:W3CDTF">2013-10-04T02:26:00Z</dcterms:created>
  <dcterms:modified xsi:type="dcterms:W3CDTF">2013-10-04T02:26:00Z</dcterms:modified>
</cp:coreProperties>
</file>